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93" w:rsidRPr="00890A7A" w:rsidRDefault="00636D93" w:rsidP="00636D9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636D93" w:rsidRPr="00890A7A" w:rsidRDefault="00636D93" w:rsidP="00636D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sz w:val="24"/>
          <w:szCs w:val="24"/>
        </w:rPr>
        <w:t xml:space="preserve">A los Accionistas </w:t>
      </w:r>
      <w:r>
        <w:rPr>
          <w:rFonts w:ascii="Arial" w:hAnsi="Arial" w:cs="Arial"/>
          <w:sz w:val="24"/>
          <w:szCs w:val="24"/>
        </w:rPr>
        <w:t xml:space="preserve">y Directores </w:t>
      </w:r>
      <w:r w:rsidRPr="00890A7A">
        <w:rPr>
          <w:rFonts w:ascii="Arial" w:hAnsi="Arial" w:cs="Arial"/>
          <w:sz w:val="24"/>
          <w:szCs w:val="24"/>
        </w:rPr>
        <w:t>de</w:t>
      </w:r>
    </w:p>
    <w:p w:rsidR="00636D93" w:rsidRDefault="00636D93" w:rsidP="00636D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0A7A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890A7A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636D93" w:rsidRPr="00375D77" w:rsidRDefault="00636D93" w:rsidP="00636D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75D77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636D93" w:rsidRDefault="00636D93" w:rsidP="00636D93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636D93" w:rsidRPr="00F2068D" w:rsidRDefault="00636D93" w:rsidP="00636D93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 xml:space="preserve">Nuestro trabajo </w:t>
      </w:r>
      <w:r w:rsidRPr="00937DE0">
        <w:rPr>
          <w:rFonts w:ascii="Arial" w:hAnsi="Arial" w:cs="Arial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>
        <w:rPr>
          <w:rFonts w:ascii="Arial" w:hAnsi="Arial" w:cs="Arial"/>
          <w:sz w:val="24"/>
          <w:szCs w:val="24"/>
        </w:rPr>
        <w:t>o</w:t>
      </w:r>
      <w:r w:rsidRPr="00937DE0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</w:rPr>
        <w:t>es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Técnica</w:t>
      </w:r>
      <w:r>
        <w:rPr>
          <w:rFonts w:ascii="Arial" w:hAnsi="Arial" w:cs="Arial"/>
          <w:sz w:val="24"/>
          <w:szCs w:val="24"/>
          <w:lang w:val="es-AR"/>
        </w:rPr>
        <w:t>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068D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636D93" w:rsidRDefault="00636D93" w:rsidP="00636D93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Arial" w:eastAsia="Times New Roman" w:hAnsi="Arial" w:cs="Arial"/>
          <w:sz w:val="24"/>
          <w:szCs w:val="24"/>
          <w:lang w:eastAsia="en-US"/>
        </w:rPr>
        <w:t>la empresa PILAY SA y</w:t>
      </w: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F2068D">
        <w:rPr>
          <w:rFonts w:ascii="Arial" w:eastAsia="Times New Roman" w:hAnsi="Arial" w:cs="Arial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</w:t>
      </w:r>
      <w:r>
        <w:rPr>
          <w:rFonts w:ascii="Arial" w:hAnsi="Arial" w:cs="Arial"/>
          <w:sz w:val="24"/>
          <w:szCs w:val="24"/>
        </w:rPr>
        <w:t>31 de Octubre 2015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Extractos Bancarios.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contables e impositivos.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Declaraciones Juradas impositivas e informativas.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Balance de saldos contables al 31-10-2015.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636D93" w:rsidRDefault="00636D93" w:rsidP="00636D9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E197D">
        <w:rPr>
          <w:rFonts w:ascii="Arial" w:eastAsia="Times New Roman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636D93" w:rsidRDefault="00636D93" w:rsidP="00636D93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16280">
        <w:rPr>
          <w:rFonts w:ascii="Arial" w:eastAsia="Times New Roman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, normas,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estatutos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contratos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 xml:space="preserve">. No hemos evaluado los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636D93" w:rsidRDefault="00636D93" w:rsidP="00636D93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Pr="00B5121D">
        <w:rPr>
          <w:rFonts w:ascii="Arial" w:eastAsia="Times New Roman" w:hAnsi="Arial" w:cs="Arial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ables, no teniendo observaciones que formular. </w:t>
      </w:r>
    </w:p>
    <w:p w:rsidR="00636D93" w:rsidRDefault="00636D93" w:rsidP="00636D9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:rsidR="00636D93" w:rsidRDefault="00636D93" w:rsidP="00636D93">
      <w:pPr>
        <w:spacing w:line="360" w:lineRule="auto"/>
        <w:ind w:firstLine="709"/>
        <w:jc w:val="right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Santa Fe,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02 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de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diciembre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 de 201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5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>.-</w:t>
      </w:r>
    </w:p>
    <w:p w:rsidR="00636D93" w:rsidRDefault="00636D93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36D93" w:rsidRDefault="00636D93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36D93" w:rsidRDefault="00636D93" w:rsidP="00636D9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120"/>
        <w:gridCol w:w="3172"/>
      </w:tblGrid>
      <w:tr w:rsidR="00636D93" w:rsidRPr="00392CB6" w:rsidTr="00BF1F77">
        <w:trPr>
          <w:trHeight w:val="567"/>
        </w:trPr>
        <w:tc>
          <w:tcPr>
            <w:tcW w:w="1743" w:type="pct"/>
            <w:shd w:val="clear" w:color="auto" w:fill="auto"/>
          </w:tcPr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JORGE</w:t>
            </w:r>
            <w:r>
              <w:rPr>
                <w:rFonts w:ascii="Arial" w:hAnsi="Arial" w:cs="Arial"/>
                <w:sz w:val="20"/>
                <w:szCs w:val="20"/>
              </w:rPr>
              <w:t xml:space="preserve"> LUIS </w:t>
            </w:r>
            <w:r w:rsidRPr="00392CB6">
              <w:rPr>
                <w:rFonts w:ascii="Arial" w:hAnsi="Arial" w:cs="Arial"/>
                <w:sz w:val="20"/>
                <w:szCs w:val="20"/>
              </w:rPr>
              <w:t xml:space="preserve"> MANZANERO</w:t>
            </w:r>
          </w:p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4933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15" w:type="pct"/>
            <w:shd w:val="clear" w:color="auto" w:fill="auto"/>
          </w:tcPr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MAXIMILIANO SIMEZ</w:t>
            </w:r>
          </w:p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13521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43" w:type="pct"/>
            <w:shd w:val="clear" w:color="auto" w:fill="auto"/>
          </w:tcPr>
          <w:p w:rsidR="00636D93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 xml:space="preserve">CPN </w:t>
            </w:r>
            <w:r>
              <w:rPr>
                <w:rFonts w:ascii="Arial" w:hAnsi="Arial" w:cs="Arial"/>
                <w:sz w:val="20"/>
                <w:szCs w:val="20"/>
              </w:rPr>
              <w:t xml:space="preserve">MARIA </w:t>
            </w:r>
            <w:r w:rsidRPr="00392CB6">
              <w:rPr>
                <w:rFonts w:ascii="Arial" w:hAnsi="Arial" w:cs="Arial"/>
                <w:sz w:val="20"/>
                <w:szCs w:val="20"/>
              </w:rPr>
              <w:t>ELENA TABOADA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01-017752</w:t>
            </w:r>
          </w:p>
          <w:p w:rsidR="00636D93" w:rsidRPr="00392CB6" w:rsidRDefault="00636D93" w:rsidP="00BF1F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</w:tr>
    </w:tbl>
    <w:p w:rsidR="00A33BDE" w:rsidRDefault="00A33BDE"/>
    <w:sectPr w:rsidR="00A33B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93"/>
    <w:rsid w:val="00636D93"/>
    <w:rsid w:val="00A3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9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636D9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9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636D9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1</cp:revision>
  <dcterms:created xsi:type="dcterms:W3CDTF">2015-12-01T21:09:00Z</dcterms:created>
  <dcterms:modified xsi:type="dcterms:W3CDTF">2015-12-01T21:11:00Z</dcterms:modified>
</cp:coreProperties>
</file>