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74E" w:rsidRPr="002434DD" w:rsidRDefault="00EB774E" w:rsidP="00D26F3C">
      <w:pPr>
        <w:rPr>
          <w:rStyle w:val="Textoennegrita"/>
          <w:rFonts w:ascii="Arial" w:hAnsi="Arial"/>
          <w:b w:val="0"/>
          <w:lang w:val="es-ES"/>
        </w:rPr>
      </w:pPr>
    </w:p>
    <w:p w:rsidR="00EB774E" w:rsidRPr="002434DD" w:rsidRDefault="00EB774E" w:rsidP="00D26F3C">
      <w:pPr>
        <w:rPr>
          <w:rStyle w:val="Textoennegrita"/>
          <w:rFonts w:ascii="Arial" w:hAnsi="Arial"/>
          <w:b w:val="0"/>
          <w:lang w:val="es-ES"/>
        </w:rPr>
      </w:pPr>
    </w:p>
    <w:p w:rsidR="0039764C" w:rsidRPr="002434DD" w:rsidRDefault="00462B6C" w:rsidP="0039764C">
      <w:pPr>
        <w:jc w:val="right"/>
        <w:rPr>
          <w:rStyle w:val="Textoennegrita"/>
          <w:b w:val="0"/>
          <w:sz w:val="22"/>
          <w:szCs w:val="22"/>
          <w:lang w:val="es-ES"/>
        </w:rPr>
      </w:pPr>
      <w:r>
        <w:rPr>
          <w:rStyle w:val="Textoennegrita"/>
          <w:b w:val="0"/>
          <w:sz w:val="22"/>
          <w:szCs w:val="22"/>
          <w:lang w:val="es-ES"/>
        </w:rPr>
        <w:tab/>
      </w:r>
      <w:r>
        <w:rPr>
          <w:rStyle w:val="Textoennegrita"/>
          <w:b w:val="0"/>
          <w:sz w:val="22"/>
          <w:szCs w:val="22"/>
          <w:lang w:val="es-ES"/>
        </w:rPr>
        <w:tab/>
      </w:r>
      <w:r>
        <w:rPr>
          <w:rStyle w:val="Textoennegrita"/>
          <w:b w:val="0"/>
          <w:sz w:val="22"/>
          <w:szCs w:val="22"/>
          <w:lang w:val="es-ES"/>
        </w:rPr>
        <w:tab/>
      </w:r>
      <w:r>
        <w:rPr>
          <w:rStyle w:val="Textoennegrita"/>
          <w:b w:val="0"/>
          <w:sz w:val="22"/>
          <w:szCs w:val="22"/>
          <w:lang w:val="es-ES"/>
        </w:rPr>
        <w:tab/>
      </w:r>
      <w:r>
        <w:rPr>
          <w:rStyle w:val="Textoennegrita"/>
          <w:b w:val="0"/>
          <w:sz w:val="22"/>
          <w:szCs w:val="22"/>
          <w:lang w:val="es-ES"/>
        </w:rPr>
        <w:tab/>
      </w:r>
      <w:r>
        <w:rPr>
          <w:rStyle w:val="Textoennegrita"/>
          <w:b w:val="0"/>
          <w:sz w:val="22"/>
          <w:szCs w:val="22"/>
          <w:lang w:val="es-ES"/>
        </w:rPr>
        <w:tab/>
      </w:r>
      <w:r>
        <w:rPr>
          <w:rStyle w:val="Textoennegrita"/>
          <w:b w:val="0"/>
          <w:sz w:val="22"/>
          <w:szCs w:val="22"/>
          <w:lang w:val="es-ES"/>
        </w:rPr>
        <w:tab/>
      </w:r>
      <w:r>
        <w:rPr>
          <w:rStyle w:val="Textoennegrita"/>
          <w:b w:val="0"/>
          <w:sz w:val="22"/>
          <w:szCs w:val="22"/>
          <w:lang w:val="es-ES"/>
        </w:rPr>
        <w:tab/>
        <w:t>Rosario, 30</w:t>
      </w:r>
      <w:r w:rsidR="00725DE9">
        <w:rPr>
          <w:rStyle w:val="Textoennegrita"/>
          <w:b w:val="0"/>
          <w:sz w:val="22"/>
          <w:szCs w:val="22"/>
          <w:lang w:val="es-ES"/>
        </w:rPr>
        <w:t xml:space="preserve"> </w:t>
      </w:r>
      <w:r w:rsidR="002434DD" w:rsidRPr="002434DD">
        <w:rPr>
          <w:rStyle w:val="Textoennegrita"/>
          <w:b w:val="0"/>
          <w:sz w:val="22"/>
          <w:szCs w:val="22"/>
          <w:lang w:val="es-ES"/>
        </w:rPr>
        <w:t xml:space="preserve">de </w:t>
      </w:r>
      <w:r>
        <w:rPr>
          <w:rStyle w:val="Textoennegrita"/>
          <w:b w:val="0"/>
          <w:sz w:val="22"/>
          <w:szCs w:val="22"/>
          <w:lang w:val="es-ES"/>
        </w:rPr>
        <w:t>Noviemb</w:t>
      </w:r>
      <w:r w:rsidR="00B10733">
        <w:rPr>
          <w:rStyle w:val="Textoennegrita"/>
          <w:b w:val="0"/>
          <w:sz w:val="22"/>
          <w:szCs w:val="22"/>
          <w:lang w:val="es-ES"/>
        </w:rPr>
        <w:t>re</w:t>
      </w:r>
      <w:r w:rsidR="004D526A">
        <w:rPr>
          <w:rStyle w:val="Textoennegrita"/>
          <w:b w:val="0"/>
          <w:sz w:val="22"/>
          <w:szCs w:val="22"/>
          <w:lang w:val="es-ES"/>
        </w:rPr>
        <w:t xml:space="preserve"> </w:t>
      </w:r>
      <w:r w:rsidR="00EB774E" w:rsidRPr="002434DD">
        <w:rPr>
          <w:rStyle w:val="Textoennegrita"/>
          <w:b w:val="0"/>
          <w:sz w:val="22"/>
          <w:szCs w:val="22"/>
          <w:lang w:val="es-ES"/>
        </w:rPr>
        <w:t xml:space="preserve">de </w:t>
      </w:r>
      <w:r w:rsidR="004D526A">
        <w:rPr>
          <w:rStyle w:val="Textoennegrita"/>
          <w:b w:val="0"/>
          <w:sz w:val="22"/>
          <w:szCs w:val="22"/>
          <w:lang w:val="es-ES"/>
        </w:rPr>
        <w:t>2015</w:t>
      </w:r>
    </w:p>
    <w:p w:rsidR="00F913AD" w:rsidRPr="002434DD" w:rsidRDefault="00845980" w:rsidP="00D26F3C">
      <w:pPr>
        <w:rPr>
          <w:rStyle w:val="Textoennegrita"/>
          <w:sz w:val="22"/>
          <w:szCs w:val="22"/>
          <w:lang w:val="es-ES"/>
        </w:rPr>
      </w:pPr>
      <w:r w:rsidRPr="002434DD">
        <w:rPr>
          <w:rStyle w:val="Textoennegrita"/>
          <w:sz w:val="22"/>
          <w:szCs w:val="22"/>
          <w:lang w:val="es-ES"/>
        </w:rPr>
        <w:t>Atención</w:t>
      </w:r>
    </w:p>
    <w:p w:rsidR="004A1D8A" w:rsidRPr="002434DD" w:rsidRDefault="004A1D8A" w:rsidP="004A1D8A">
      <w:pPr>
        <w:rPr>
          <w:b/>
          <w:sz w:val="24"/>
          <w:szCs w:val="24"/>
        </w:rPr>
      </w:pPr>
      <w:r w:rsidRPr="002434DD">
        <w:rPr>
          <w:b/>
          <w:sz w:val="24"/>
          <w:szCs w:val="24"/>
        </w:rPr>
        <w:t xml:space="preserve">Bolsa de Comercio de </w:t>
      </w:r>
      <w:r w:rsidR="0017275E">
        <w:rPr>
          <w:b/>
          <w:sz w:val="24"/>
          <w:szCs w:val="24"/>
        </w:rPr>
        <w:t>Rosario</w:t>
      </w:r>
      <w:r w:rsidRPr="002434DD">
        <w:rPr>
          <w:b/>
          <w:sz w:val="24"/>
          <w:szCs w:val="24"/>
        </w:rPr>
        <w:tab/>
      </w:r>
      <w:r w:rsidRPr="002434DD">
        <w:rPr>
          <w:b/>
          <w:sz w:val="24"/>
          <w:szCs w:val="24"/>
        </w:rPr>
        <w:tab/>
      </w:r>
      <w:r w:rsidRPr="002434DD">
        <w:rPr>
          <w:b/>
          <w:sz w:val="24"/>
          <w:szCs w:val="24"/>
        </w:rPr>
        <w:tab/>
      </w:r>
      <w:r w:rsidRPr="002434DD">
        <w:rPr>
          <w:b/>
          <w:sz w:val="24"/>
          <w:szCs w:val="24"/>
        </w:rPr>
        <w:tab/>
      </w:r>
      <w:r w:rsidRPr="002434DD">
        <w:rPr>
          <w:b/>
          <w:sz w:val="24"/>
          <w:szCs w:val="24"/>
        </w:rPr>
        <w:tab/>
      </w:r>
    </w:p>
    <w:p w:rsidR="004A1D8A" w:rsidRPr="002434DD" w:rsidRDefault="004A1D8A" w:rsidP="004A1D8A">
      <w:pPr>
        <w:rPr>
          <w:rStyle w:val="Textoennegrita"/>
          <w:b w:val="0"/>
          <w:sz w:val="24"/>
          <w:szCs w:val="24"/>
          <w:u w:val="single"/>
          <w:lang w:val="es-ES"/>
        </w:rPr>
      </w:pPr>
      <w:r w:rsidRPr="002434DD">
        <w:rPr>
          <w:b/>
          <w:sz w:val="24"/>
          <w:szCs w:val="24"/>
          <w:u w:val="single"/>
        </w:rPr>
        <w:t>Presente</w:t>
      </w:r>
    </w:p>
    <w:p w:rsidR="004A1D8A" w:rsidRPr="002434DD" w:rsidRDefault="004A1D8A" w:rsidP="00D26F3C">
      <w:pPr>
        <w:rPr>
          <w:rStyle w:val="Textoennegrita"/>
          <w:b w:val="0"/>
          <w:sz w:val="22"/>
          <w:szCs w:val="22"/>
          <w:lang w:val="es-ES"/>
        </w:rPr>
      </w:pPr>
    </w:p>
    <w:p w:rsidR="0039764C" w:rsidRPr="002434DD" w:rsidRDefault="0039764C" w:rsidP="0039764C">
      <w:pPr>
        <w:jc w:val="right"/>
        <w:rPr>
          <w:b/>
          <w:sz w:val="22"/>
          <w:szCs w:val="22"/>
        </w:rPr>
      </w:pPr>
      <w:proofErr w:type="spellStart"/>
      <w:r w:rsidRPr="002434DD">
        <w:rPr>
          <w:rStyle w:val="Textoennegrita"/>
          <w:sz w:val="22"/>
          <w:szCs w:val="22"/>
          <w:lang w:val="es-ES"/>
        </w:rPr>
        <w:t>Ref</w:t>
      </w:r>
      <w:proofErr w:type="spellEnd"/>
      <w:r w:rsidRPr="002434DD">
        <w:rPr>
          <w:rStyle w:val="Textoennegrita"/>
          <w:sz w:val="22"/>
          <w:szCs w:val="22"/>
          <w:lang w:val="es-ES"/>
        </w:rPr>
        <w:t>:</w:t>
      </w:r>
      <w:r w:rsidRPr="002434DD">
        <w:rPr>
          <w:rStyle w:val="Textoennegrita"/>
          <w:b w:val="0"/>
          <w:sz w:val="22"/>
          <w:szCs w:val="22"/>
          <w:lang w:val="es-ES"/>
        </w:rPr>
        <w:t xml:space="preserve"> </w:t>
      </w:r>
      <w:r w:rsidRPr="002434DD">
        <w:rPr>
          <w:b/>
          <w:sz w:val="22"/>
          <w:szCs w:val="22"/>
        </w:rPr>
        <w:t xml:space="preserve">Resultado de </w:t>
      </w:r>
      <w:proofErr w:type="spellStart"/>
      <w:r w:rsidRPr="002434DD">
        <w:rPr>
          <w:b/>
          <w:sz w:val="22"/>
          <w:szCs w:val="22"/>
        </w:rPr>
        <w:t>Cierre</w:t>
      </w:r>
      <w:proofErr w:type="spellEnd"/>
      <w:r w:rsidRPr="002434DD">
        <w:rPr>
          <w:b/>
          <w:sz w:val="22"/>
          <w:szCs w:val="22"/>
        </w:rPr>
        <w:t xml:space="preserve"> </w:t>
      </w:r>
      <w:proofErr w:type="spellStart"/>
      <w:r w:rsidRPr="002434DD">
        <w:rPr>
          <w:b/>
          <w:sz w:val="22"/>
          <w:szCs w:val="22"/>
        </w:rPr>
        <w:t>Fideicomiso</w:t>
      </w:r>
      <w:proofErr w:type="spellEnd"/>
      <w:r w:rsidRPr="002434DD">
        <w:rPr>
          <w:b/>
          <w:sz w:val="22"/>
          <w:szCs w:val="22"/>
        </w:rPr>
        <w:t xml:space="preserve"> </w:t>
      </w:r>
      <w:proofErr w:type="spellStart"/>
      <w:r w:rsidRPr="002434DD">
        <w:rPr>
          <w:b/>
          <w:sz w:val="22"/>
          <w:szCs w:val="22"/>
        </w:rPr>
        <w:t>Financiero</w:t>
      </w:r>
      <w:proofErr w:type="spellEnd"/>
      <w:r w:rsidRPr="002434DD">
        <w:rPr>
          <w:b/>
          <w:sz w:val="22"/>
          <w:szCs w:val="22"/>
        </w:rPr>
        <w:t xml:space="preserve"> </w:t>
      </w:r>
      <w:proofErr w:type="spellStart"/>
      <w:r w:rsidRPr="002434DD">
        <w:rPr>
          <w:b/>
          <w:sz w:val="22"/>
          <w:szCs w:val="22"/>
        </w:rPr>
        <w:t>Pilay</w:t>
      </w:r>
      <w:proofErr w:type="spellEnd"/>
      <w:r w:rsidRPr="002434DD">
        <w:rPr>
          <w:b/>
          <w:sz w:val="22"/>
          <w:szCs w:val="22"/>
        </w:rPr>
        <w:t xml:space="preserve"> I</w:t>
      </w:r>
    </w:p>
    <w:p w:rsidR="004A1D8A" w:rsidRPr="002434DD" w:rsidRDefault="004A1D8A" w:rsidP="00D26F3C">
      <w:pPr>
        <w:rPr>
          <w:rStyle w:val="Textoennegrita"/>
          <w:b w:val="0"/>
          <w:sz w:val="22"/>
          <w:szCs w:val="22"/>
          <w:lang w:val="es-ES"/>
        </w:rPr>
      </w:pPr>
    </w:p>
    <w:p w:rsidR="002E5BFB" w:rsidRPr="002434DD" w:rsidRDefault="004A1D8A" w:rsidP="00870205">
      <w:pPr>
        <w:rPr>
          <w:sz w:val="22"/>
          <w:szCs w:val="22"/>
          <w:lang w:val="es-ES"/>
        </w:rPr>
      </w:pPr>
      <w:r w:rsidRPr="002434DD">
        <w:rPr>
          <w:sz w:val="22"/>
          <w:szCs w:val="22"/>
          <w:lang w:val="es-ES"/>
        </w:rPr>
        <w:t>De nuestra mayor consideración:</w:t>
      </w:r>
    </w:p>
    <w:p w:rsidR="004A1D8A" w:rsidRPr="002434DD" w:rsidRDefault="004A1D8A" w:rsidP="004A1D8A">
      <w:pPr>
        <w:ind w:firstLine="708"/>
        <w:rPr>
          <w:sz w:val="22"/>
          <w:szCs w:val="22"/>
          <w:lang w:val="es-ES"/>
        </w:rPr>
      </w:pPr>
    </w:p>
    <w:p w:rsidR="00DE5637" w:rsidRPr="002434DD" w:rsidRDefault="008D41F1" w:rsidP="00EB774E">
      <w:pPr>
        <w:ind w:firstLine="708"/>
        <w:jc w:val="both"/>
        <w:rPr>
          <w:sz w:val="22"/>
          <w:szCs w:val="22"/>
          <w:lang w:val="es-ES"/>
        </w:rPr>
      </w:pPr>
      <w:r w:rsidRPr="002434DD">
        <w:rPr>
          <w:sz w:val="22"/>
          <w:szCs w:val="22"/>
          <w:lang w:val="es-ES"/>
        </w:rPr>
        <w:t xml:space="preserve">En el día de </w:t>
      </w:r>
      <w:r w:rsidR="00061295" w:rsidRPr="002434DD">
        <w:rPr>
          <w:sz w:val="22"/>
          <w:szCs w:val="22"/>
          <w:lang w:val="es-ES"/>
        </w:rPr>
        <w:t>hoy</w:t>
      </w:r>
      <w:r w:rsidRPr="002434DD">
        <w:rPr>
          <w:sz w:val="22"/>
          <w:szCs w:val="22"/>
          <w:lang w:val="es-ES"/>
        </w:rPr>
        <w:t xml:space="preserve"> finalizó la colocación de</w:t>
      </w:r>
      <w:r w:rsidR="00697689" w:rsidRPr="002434DD">
        <w:rPr>
          <w:sz w:val="22"/>
          <w:szCs w:val="22"/>
          <w:lang w:val="es-ES"/>
        </w:rPr>
        <w:t xml:space="preserve">l Fideicomiso Financiero </w:t>
      </w:r>
      <w:r w:rsidR="00F913AD" w:rsidRPr="002434DD">
        <w:rPr>
          <w:sz w:val="22"/>
          <w:szCs w:val="22"/>
          <w:lang w:val="es-ES"/>
        </w:rPr>
        <w:t>PILAY I</w:t>
      </w:r>
      <w:r w:rsidR="00DE5637" w:rsidRPr="002434DD">
        <w:rPr>
          <w:sz w:val="22"/>
          <w:szCs w:val="22"/>
          <w:lang w:val="es-ES"/>
        </w:rPr>
        <w:t>.</w:t>
      </w:r>
    </w:p>
    <w:p w:rsidR="00DE5637" w:rsidRPr="002434DD" w:rsidRDefault="00DE5637" w:rsidP="00EB774E">
      <w:pPr>
        <w:ind w:firstLine="708"/>
        <w:jc w:val="both"/>
        <w:rPr>
          <w:sz w:val="22"/>
          <w:szCs w:val="22"/>
          <w:lang w:val="es-ES"/>
        </w:rPr>
      </w:pPr>
    </w:p>
    <w:p w:rsidR="008D41F1" w:rsidRPr="002434DD" w:rsidRDefault="001D31CC" w:rsidP="00EB774E">
      <w:pPr>
        <w:ind w:firstLine="708"/>
        <w:jc w:val="both"/>
        <w:rPr>
          <w:sz w:val="22"/>
          <w:szCs w:val="22"/>
          <w:lang w:val="es-ES_tradnl"/>
        </w:rPr>
      </w:pPr>
      <w:r w:rsidRPr="002434DD">
        <w:rPr>
          <w:sz w:val="22"/>
          <w:szCs w:val="22"/>
          <w:lang w:val="es-ES"/>
        </w:rPr>
        <w:t xml:space="preserve">Sin perjuicio de ello y debido a que </w:t>
      </w:r>
      <w:r w:rsidR="00AF1163" w:rsidRPr="002434DD">
        <w:rPr>
          <w:sz w:val="22"/>
          <w:szCs w:val="22"/>
          <w:lang w:val="es-ES_tradnl"/>
        </w:rPr>
        <w:t>durante el Período de Colocación inicial no se suscribieron la totalidad de los CP ofertados, el Fiduciario podrá instruir al Colocador la reapertura del Período de Colocación en una o más oportunidades hasta que se coloque la totalidad del valor nominal de CP autorizados a la oferta pública o se cumpla cinco años del cierre del Período de Colocación inicial (el “Plazo Máximo para la Colocación de los CP”), lo que ocurra primero (artículo VIII</w:t>
      </w:r>
      <w:r w:rsidR="00DE5637" w:rsidRPr="002434DD">
        <w:rPr>
          <w:sz w:val="22"/>
          <w:szCs w:val="22"/>
          <w:lang w:val="es-ES_tradnl"/>
        </w:rPr>
        <w:t>.4. del Contrato Suplementario).</w:t>
      </w:r>
    </w:p>
    <w:p w:rsidR="00F913AD" w:rsidRPr="002434DD" w:rsidRDefault="008D41F1" w:rsidP="008D41F1">
      <w:pPr>
        <w:rPr>
          <w:sz w:val="22"/>
          <w:szCs w:val="22"/>
          <w:lang w:val="es-ES"/>
        </w:rPr>
      </w:pPr>
      <w:r w:rsidRPr="002434DD">
        <w:rPr>
          <w:sz w:val="22"/>
          <w:szCs w:val="22"/>
          <w:lang w:val="es-ES"/>
        </w:rPr>
        <w:br/>
      </w:r>
      <w:r w:rsidR="00F913AD" w:rsidRPr="002434DD">
        <w:rPr>
          <w:sz w:val="22"/>
          <w:szCs w:val="22"/>
          <w:lang w:val="es-ES"/>
        </w:rPr>
        <w:t>El precio de</w:t>
      </w:r>
      <w:r w:rsidRPr="002434DD">
        <w:rPr>
          <w:sz w:val="22"/>
          <w:szCs w:val="22"/>
          <w:lang w:val="es-ES"/>
        </w:rPr>
        <w:t xml:space="preserve"> corte correspondiente a </w:t>
      </w:r>
      <w:r w:rsidR="00F913AD" w:rsidRPr="002434DD">
        <w:rPr>
          <w:sz w:val="22"/>
          <w:szCs w:val="22"/>
          <w:lang w:val="es-ES"/>
        </w:rPr>
        <w:t xml:space="preserve">los </w:t>
      </w:r>
      <w:r w:rsidR="00A87809" w:rsidRPr="002434DD">
        <w:rPr>
          <w:b/>
          <w:sz w:val="22"/>
          <w:szCs w:val="22"/>
          <w:lang w:val="es-ES"/>
        </w:rPr>
        <w:t xml:space="preserve">Certificados de Participación </w:t>
      </w:r>
      <w:r w:rsidR="00F913AD" w:rsidRPr="002434DD">
        <w:rPr>
          <w:b/>
          <w:sz w:val="22"/>
          <w:szCs w:val="22"/>
          <w:lang w:val="es-ES"/>
        </w:rPr>
        <w:t>Clase A, Sub-Clase A-1</w:t>
      </w:r>
      <w:r w:rsidR="00F913AD" w:rsidRPr="002434DD">
        <w:rPr>
          <w:sz w:val="22"/>
          <w:szCs w:val="22"/>
          <w:lang w:val="es-ES"/>
        </w:rPr>
        <w:t>, fue de $1.000</w:t>
      </w:r>
      <w:r w:rsidR="00A87809" w:rsidRPr="002434DD">
        <w:rPr>
          <w:sz w:val="22"/>
          <w:szCs w:val="22"/>
          <w:lang w:val="es-ES"/>
        </w:rPr>
        <w:t>.</w:t>
      </w:r>
      <w:r w:rsidRPr="002434DD">
        <w:rPr>
          <w:b/>
          <w:sz w:val="22"/>
          <w:szCs w:val="22"/>
          <w:lang w:val="es-ES"/>
        </w:rPr>
        <w:t>-</w:t>
      </w:r>
      <w:r w:rsidRPr="002434DD">
        <w:rPr>
          <w:sz w:val="22"/>
          <w:szCs w:val="22"/>
          <w:lang w:val="es-ES"/>
        </w:rPr>
        <w:br/>
        <w:t>Se recibieron ofertas por</w:t>
      </w:r>
      <w:r w:rsidR="00D27FC0" w:rsidRPr="002434DD">
        <w:rPr>
          <w:sz w:val="22"/>
          <w:szCs w:val="22"/>
          <w:lang w:val="es-ES"/>
        </w:rPr>
        <w:t xml:space="preserve"> VN</w:t>
      </w:r>
      <w:r w:rsidR="004A1D3E" w:rsidRPr="002434DD">
        <w:rPr>
          <w:sz w:val="22"/>
          <w:szCs w:val="22"/>
          <w:lang w:val="es-ES"/>
        </w:rPr>
        <w:t>$</w:t>
      </w:r>
      <w:r w:rsidR="00200B24" w:rsidRPr="002434DD">
        <w:rPr>
          <w:sz w:val="22"/>
          <w:szCs w:val="22"/>
          <w:lang w:val="es-ES"/>
        </w:rPr>
        <w:t xml:space="preserve"> </w:t>
      </w:r>
      <w:r w:rsidR="00462B6C">
        <w:rPr>
          <w:sz w:val="22"/>
          <w:szCs w:val="22"/>
          <w:lang w:val="es-ES"/>
        </w:rPr>
        <w:t>1</w:t>
      </w:r>
      <w:r w:rsidR="00956390">
        <w:rPr>
          <w:sz w:val="22"/>
          <w:szCs w:val="22"/>
          <w:lang w:val="es-ES"/>
        </w:rPr>
        <w:t>0</w:t>
      </w:r>
      <w:r w:rsidR="00462B6C">
        <w:rPr>
          <w:sz w:val="22"/>
          <w:szCs w:val="22"/>
          <w:lang w:val="es-ES"/>
        </w:rPr>
        <w:t>6</w:t>
      </w:r>
      <w:r w:rsidR="00B10733">
        <w:rPr>
          <w:sz w:val="22"/>
          <w:szCs w:val="22"/>
          <w:lang w:val="es-ES"/>
        </w:rPr>
        <w:t>.000</w:t>
      </w:r>
      <w:r w:rsidR="002A60BE" w:rsidRPr="002434DD">
        <w:rPr>
          <w:sz w:val="22"/>
          <w:szCs w:val="22"/>
          <w:lang w:val="es-ES"/>
        </w:rPr>
        <w:t>.</w:t>
      </w:r>
      <w:r w:rsidR="00CD5A77" w:rsidRPr="002434DD">
        <w:rPr>
          <w:sz w:val="22"/>
          <w:szCs w:val="22"/>
          <w:lang w:val="es-ES"/>
        </w:rPr>
        <w:t>-</w:t>
      </w:r>
      <w:r w:rsidR="00F7170B" w:rsidRPr="002434DD">
        <w:rPr>
          <w:sz w:val="22"/>
          <w:szCs w:val="22"/>
          <w:lang w:val="es-ES"/>
        </w:rPr>
        <w:t xml:space="preserve"> para una emisión de</w:t>
      </w:r>
      <w:r w:rsidR="00D27FC0" w:rsidRPr="002434DD">
        <w:rPr>
          <w:sz w:val="22"/>
          <w:szCs w:val="22"/>
          <w:lang w:val="es-ES"/>
        </w:rPr>
        <w:t xml:space="preserve"> </w:t>
      </w:r>
      <w:r w:rsidR="00F7170B" w:rsidRPr="002434DD">
        <w:rPr>
          <w:sz w:val="22"/>
          <w:szCs w:val="22"/>
          <w:lang w:val="es-ES"/>
        </w:rPr>
        <w:t xml:space="preserve"> </w:t>
      </w:r>
      <w:r w:rsidR="00D27FC0" w:rsidRPr="002434DD">
        <w:rPr>
          <w:sz w:val="22"/>
          <w:szCs w:val="22"/>
          <w:lang w:val="es-ES"/>
        </w:rPr>
        <w:t>VN</w:t>
      </w:r>
      <w:r w:rsidR="00FE5F95" w:rsidRPr="002434DD">
        <w:rPr>
          <w:sz w:val="22"/>
          <w:szCs w:val="22"/>
          <w:lang w:val="es-ES"/>
        </w:rPr>
        <w:t xml:space="preserve">$ </w:t>
      </w:r>
      <w:r w:rsidR="00462B6C">
        <w:rPr>
          <w:sz w:val="22"/>
          <w:szCs w:val="22"/>
          <w:lang w:val="es-ES"/>
        </w:rPr>
        <w:t>77</w:t>
      </w:r>
      <w:r w:rsidR="00956390">
        <w:rPr>
          <w:sz w:val="22"/>
          <w:szCs w:val="22"/>
          <w:lang w:val="es-ES"/>
        </w:rPr>
        <w:t>3</w:t>
      </w:r>
      <w:r w:rsidR="00B10733">
        <w:rPr>
          <w:sz w:val="22"/>
          <w:szCs w:val="22"/>
          <w:lang w:val="es-ES"/>
        </w:rPr>
        <w:t>.000</w:t>
      </w:r>
      <w:r w:rsidR="00F37886" w:rsidRPr="002434DD">
        <w:rPr>
          <w:sz w:val="22"/>
          <w:szCs w:val="22"/>
          <w:lang w:val="es-ES"/>
        </w:rPr>
        <w:t>.</w:t>
      </w:r>
      <w:r w:rsidR="007522B7" w:rsidRPr="002434DD">
        <w:rPr>
          <w:sz w:val="22"/>
          <w:szCs w:val="22"/>
          <w:lang w:val="es-ES"/>
        </w:rPr>
        <w:t>-</w:t>
      </w:r>
    </w:p>
    <w:p w:rsidR="00F81F20" w:rsidRPr="002434DD" w:rsidRDefault="00D26F3C" w:rsidP="00F81F20">
      <w:pPr>
        <w:rPr>
          <w:sz w:val="22"/>
          <w:szCs w:val="22"/>
          <w:lang w:val="es-ES"/>
        </w:rPr>
      </w:pPr>
      <w:r w:rsidRPr="002434DD">
        <w:rPr>
          <w:sz w:val="22"/>
          <w:szCs w:val="22"/>
          <w:lang w:val="es-ES"/>
        </w:rPr>
        <w:t>Precio de Integración:</w:t>
      </w:r>
      <w:r w:rsidR="00E64A7B" w:rsidRPr="002434DD">
        <w:rPr>
          <w:sz w:val="22"/>
          <w:szCs w:val="22"/>
          <w:lang w:val="es-ES"/>
        </w:rPr>
        <w:t xml:space="preserve"> </w:t>
      </w:r>
      <w:r w:rsidR="00F913AD" w:rsidRPr="002434DD">
        <w:rPr>
          <w:sz w:val="22"/>
          <w:szCs w:val="22"/>
          <w:lang w:val="es-ES"/>
        </w:rPr>
        <w:t>$1.000</w:t>
      </w:r>
      <w:r w:rsidR="008D41F1" w:rsidRPr="002434DD">
        <w:rPr>
          <w:sz w:val="22"/>
          <w:szCs w:val="22"/>
          <w:lang w:val="es-ES"/>
        </w:rPr>
        <w:t>.-</w:t>
      </w:r>
      <w:r w:rsidR="008D41F1" w:rsidRPr="002434DD">
        <w:rPr>
          <w:sz w:val="22"/>
          <w:szCs w:val="22"/>
          <w:lang w:val="es-ES"/>
        </w:rPr>
        <w:br/>
      </w:r>
      <w:r w:rsidR="00F81F20" w:rsidRPr="002434DD">
        <w:rPr>
          <w:sz w:val="22"/>
          <w:szCs w:val="22"/>
          <w:lang w:val="es-ES"/>
        </w:rPr>
        <w:t xml:space="preserve">Calificación: </w:t>
      </w:r>
      <w:r w:rsidR="00F913AD" w:rsidRPr="002434DD">
        <w:rPr>
          <w:sz w:val="22"/>
          <w:szCs w:val="22"/>
          <w:lang w:val="es-ES"/>
        </w:rPr>
        <w:t>BBB</w:t>
      </w:r>
      <w:r w:rsidR="00DE5637" w:rsidRPr="002434DD">
        <w:rPr>
          <w:sz w:val="22"/>
          <w:szCs w:val="22"/>
          <w:lang w:val="es-ES"/>
        </w:rPr>
        <w:t>+</w:t>
      </w:r>
    </w:p>
    <w:p w:rsidR="00F913AD" w:rsidRPr="002434DD" w:rsidRDefault="00F913AD" w:rsidP="00F81F20">
      <w:pPr>
        <w:rPr>
          <w:sz w:val="22"/>
          <w:szCs w:val="22"/>
          <w:lang w:val="es-ES"/>
        </w:rPr>
      </w:pPr>
    </w:p>
    <w:p w:rsidR="00F913AD" w:rsidRPr="002434DD" w:rsidRDefault="00F913AD" w:rsidP="00F913AD">
      <w:pPr>
        <w:rPr>
          <w:sz w:val="22"/>
          <w:szCs w:val="22"/>
          <w:lang w:val="es-ES"/>
        </w:rPr>
      </w:pPr>
      <w:r w:rsidRPr="002434DD">
        <w:rPr>
          <w:sz w:val="22"/>
          <w:szCs w:val="22"/>
          <w:lang w:val="es-ES"/>
        </w:rPr>
        <w:t xml:space="preserve">El precio de corte correspondiente a los </w:t>
      </w:r>
      <w:r w:rsidRPr="002434DD">
        <w:rPr>
          <w:b/>
          <w:sz w:val="22"/>
          <w:szCs w:val="22"/>
          <w:lang w:val="es-ES"/>
        </w:rPr>
        <w:t>Certificados de Participación  Clase A, Sub-Clase A-2</w:t>
      </w:r>
      <w:r w:rsidRPr="002434DD">
        <w:rPr>
          <w:sz w:val="22"/>
          <w:szCs w:val="22"/>
          <w:lang w:val="es-ES"/>
        </w:rPr>
        <w:t>, fue de $1.000</w:t>
      </w:r>
      <w:r w:rsidR="004E7D3E" w:rsidRPr="002434DD">
        <w:rPr>
          <w:sz w:val="22"/>
          <w:szCs w:val="22"/>
          <w:lang w:val="es-ES"/>
        </w:rPr>
        <w:t>.</w:t>
      </w:r>
      <w:r w:rsidRPr="002434DD">
        <w:rPr>
          <w:b/>
          <w:sz w:val="22"/>
          <w:szCs w:val="22"/>
          <w:lang w:val="es-ES"/>
        </w:rPr>
        <w:t>-</w:t>
      </w:r>
      <w:r w:rsidRPr="002434DD">
        <w:rPr>
          <w:sz w:val="22"/>
          <w:szCs w:val="22"/>
          <w:lang w:val="es-ES"/>
        </w:rPr>
        <w:br/>
        <w:t xml:space="preserve">Se recibieron ofertas por VN$ </w:t>
      </w:r>
      <w:r w:rsidR="00462B6C">
        <w:rPr>
          <w:sz w:val="22"/>
          <w:szCs w:val="22"/>
          <w:lang w:val="es-ES"/>
        </w:rPr>
        <w:t>69</w:t>
      </w:r>
      <w:r w:rsidR="00B10733">
        <w:rPr>
          <w:sz w:val="22"/>
          <w:szCs w:val="22"/>
          <w:lang w:val="es-ES"/>
        </w:rPr>
        <w:t>.000</w:t>
      </w:r>
      <w:r w:rsidRPr="002434DD">
        <w:rPr>
          <w:sz w:val="22"/>
          <w:szCs w:val="22"/>
          <w:lang w:val="es-ES"/>
        </w:rPr>
        <w:t>.- pa</w:t>
      </w:r>
      <w:r w:rsidR="00740FC5" w:rsidRPr="002434DD">
        <w:rPr>
          <w:sz w:val="22"/>
          <w:szCs w:val="22"/>
          <w:lang w:val="es-ES"/>
        </w:rPr>
        <w:t>ra una emisión de  VN$</w:t>
      </w:r>
      <w:r w:rsidR="00462B6C">
        <w:rPr>
          <w:sz w:val="22"/>
          <w:szCs w:val="22"/>
          <w:lang w:val="es-ES"/>
        </w:rPr>
        <w:t>4.830</w:t>
      </w:r>
      <w:r w:rsidR="00843D97">
        <w:rPr>
          <w:sz w:val="22"/>
          <w:szCs w:val="22"/>
          <w:lang w:val="es-ES"/>
        </w:rPr>
        <w:t>.000</w:t>
      </w:r>
      <w:r w:rsidRPr="002434DD">
        <w:rPr>
          <w:sz w:val="22"/>
          <w:szCs w:val="22"/>
          <w:lang w:val="es-ES"/>
        </w:rPr>
        <w:t>.-</w:t>
      </w:r>
    </w:p>
    <w:p w:rsidR="00F913AD" w:rsidRPr="002434DD" w:rsidRDefault="00F913AD" w:rsidP="00F913AD">
      <w:pPr>
        <w:rPr>
          <w:sz w:val="22"/>
          <w:szCs w:val="22"/>
          <w:lang w:val="es-ES"/>
        </w:rPr>
      </w:pPr>
      <w:r w:rsidRPr="002434DD">
        <w:rPr>
          <w:sz w:val="22"/>
          <w:szCs w:val="22"/>
          <w:lang w:val="es-ES"/>
        </w:rPr>
        <w:t>Precio de Integración: $1.000.-</w:t>
      </w:r>
      <w:r w:rsidRPr="002434DD">
        <w:rPr>
          <w:sz w:val="22"/>
          <w:szCs w:val="22"/>
          <w:lang w:val="es-ES"/>
        </w:rPr>
        <w:br/>
        <w:t>Calificación: BBB</w:t>
      </w:r>
      <w:r w:rsidR="00DE5637" w:rsidRPr="002434DD">
        <w:rPr>
          <w:sz w:val="22"/>
          <w:szCs w:val="22"/>
          <w:lang w:val="es-ES"/>
        </w:rPr>
        <w:t>+</w:t>
      </w:r>
    </w:p>
    <w:p w:rsidR="00F913AD" w:rsidRPr="002434DD" w:rsidRDefault="00F913AD" w:rsidP="00F81F20">
      <w:pPr>
        <w:rPr>
          <w:sz w:val="22"/>
          <w:szCs w:val="22"/>
          <w:lang w:val="es-ES"/>
        </w:rPr>
      </w:pPr>
    </w:p>
    <w:p w:rsidR="00F913AD" w:rsidRPr="002434DD" w:rsidRDefault="00F913AD" w:rsidP="00F913AD">
      <w:pPr>
        <w:rPr>
          <w:sz w:val="22"/>
          <w:szCs w:val="22"/>
          <w:lang w:val="es-ES"/>
        </w:rPr>
      </w:pPr>
      <w:r w:rsidRPr="002434DD">
        <w:rPr>
          <w:sz w:val="22"/>
          <w:szCs w:val="22"/>
          <w:lang w:val="es-ES"/>
        </w:rPr>
        <w:t xml:space="preserve">El precio de corte correspondiente a los </w:t>
      </w:r>
      <w:r w:rsidRPr="002434DD">
        <w:rPr>
          <w:b/>
          <w:sz w:val="22"/>
          <w:szCs w:val="22"/>
          <w:lang w:val="es-ES"/>
        </w:rPr>
        <w:t>Certif</w:t>
      </w:r>
      <w:r w:rsidR="00381E00" w:rsidRPr="002434DD">
        <w:rPr>
          <w:b/>
          <w:sz w:val="22"/>
          <w:szCs w:val="22"/>
          <w:lang w:val="es-ES"/>
        </w:rPr>
        <w:t>icados de Participación  Clase B</w:t>
      </w:r>
      <w:r w:rsidRPr="002434DD">
        <w:rPr>
          <w:b/>
          <w:sz w:val="22"/>
          <w:szCs w:val="22"/>
          <w:lang w:val="es-ES"/>
        </w:rPr>
        <w:t>, Sub-Clase B-</w:t>
      </w:r>
      <w:r w:rsidR="0039764C" w:rsidRPr="002434DD">
        <w:rPr>
          <w:b/>
          <w:sz w:val="22"/>
          <w:szCs w:val="22"/>
          <w:lang w:val="es-ES"/>
        </w:rPr>
        <w:t>1</w:t>
      </w:r>
      <w:r w:rsidRPr="002434DD">
        <w:rPr>
          <w:sz w:val="22"/>
          <w:szCs w:val="22"/>
          <w:lang w:val="es-ES"/>
        </w:rPr>
        <w:t>, fue de $1.000</w:t>
      </w:r>
      <w:r w:rsidR="004E7D3E" w:rsidRPr="002434DD">
        <w:rPr>
          <w:sz w:val="22"/>
          <w:szCs w:val="22"/>
          <w:lang w:val="es-ES"/>
        </w:rPr>
        <w:t>.</w:t>
      </w:r>
      <w:r w:rsidRPr="002434DD">
        <w:rPr>
          <w:b/>
          <w:sz w:val="22"/>
          <w:szCs w:val="22"/>
          <w:lang w:val="es-ES"/>
        </w:rPr>
        <w:t>-</w:t>
      </w:r>
      <w:r w:rsidRPr="002434DD">
        <w:rPr>
          <w:sz w:val="22"/>
          <w:szCs w:val="22"/>
          <w:lang w:val="es-ES"/>
        </w:rPr>
        <w:br/>
        <w:t xml:space="preserve">Se recibieron ofertas por VN$ </w:t>
      </w:r>
      <w:r w:rsidR="00462B6C">
        <w:rPr>
          <w:sz w:val="22"/>
          <w:szCs w:val="22"/>
          <w:lang w:val="es-ES"/>
        </w:rPr>
        <w:t>14</w:t>
      </w:r>
      <w:r w:rsidR="001459E9">
        <w:rPr>
          <w:sz w:val="22"/>
          <w:szCs w:val="22"/>
          <w:lang w:val="es-ES"/>
        </w:rPr>
        <w:t>.000</w:t>
      </w:r>
      <w:r w:rsidRPr="002434DD">
        <w:rPr>
          <w:sz w:val="22"/>
          <w:szCs w:val="22"/>
          <w:lang w:val="es-ES"/>
        </w:rPr>
        <w:t xml:space="preserve">.- </w:t>
      </w:r>
      <w:r w:rsidR="00740FC5" w:rsidRPr="002434DD">
        <w:rPr>
          <w:sz w:val="22"/>
          <w:szCs w:val="22"/>
          <w:lang w:val="es-ES"/>
        </w:rPr>
        <w:t>para una emisión de</w:t>
      </w:r>
      <w:r w:rsidR="00BC466B" w:rsidRPr="002434DD">
        <w:rPr>
          <w:sz w:val="22"/>
          <w:szCs w:val="22"/>
          <w:lang w:val="es-ES"/>
        </w:rPr>
        <w:t xml:space="preserve"> </w:t>
      </w:r>
      <w:r w:rsidR="002434DD" w:rsidRPr="002434DD">
        <w:rPr>
          <w:sz w:val="22"/>
          <w:szCs w:val="22"/>
          <w:lang w:val="es-ES"/>
        </w:rPr>
        <w:t xml:space="preserve">VN$ </w:t>
      </w:r>
      <w:r w:rsidR="00316322">
        <w:rPr>
          <w:sz w:val="22"/>
          <w:szCs w:val="22"/>
          <w:lang w:val="es-ES"/>
        </w:rPr>
        <w:t>5</w:t>
      </w:r>
      <w:r w:rsidR="00956390">
        <w:rPr>
          <w:sz w:val="22"/>
          <w:szCs w:val="22"/>
          <w:lang w:val="es-ES"/>
        </w:rPr>
        <w:t>1</w:t>
      </w:r>
      <w:r w:rsidR="00462B6C">
        <w:rPr>
          <w:sz w:val="22"/>
          <w:szCs w:val="22"/>
          <w:lang w:val="es-ES"/>
        </w:rPr>
        <w:t>0</w:t>
      </w:r>
      <w:r w:rsidR="00843D97">
        <w:rPr>
          <w:sz w:val="22"/>
          <w:szCs w:val="22"/>
          <w:lang w:val="es-ES"/>
        </w:rPr>
        <w:t>.000</w:t>
      </w:r>
      <w:r w:rsidRPr="002434DD">
        <w:rPr>
          <w:sz w:val="22"/>
          <w:szCs w:val="22"/>
          <w:lang w:val="es-ES"/>
        </w:rPr>
        <w:t>.-</w:t>
      </w:r>
    </w:p>
    <w:p w:rsidR="00F913AD" w:rsidRPr="002434DD" w:rsidRDefault="00F913AD" w:rsidP="00F913AD">
      <w:pPr>
        <w:rPr>
          <w:sz w:val="22"/>
          <w:szCs w:val="22"/>
          <w:lang w:val="es-ES"/>
        </w:rPr>
      </w:pPr>
      <w:r w:rsidRPr="002434DD">
        <w:rPr>
          <w:sz w:val="22"/>
          <w:szCs w:val="22"/>
          <w:lang w:val="es-ES"/>
        </w:rPr>
        <w:t>Precio de Integración: $1.000.-</w:t>
      </w:r>
      <w:r w:rsidRPr="002434DD">
        <w:rPr>
          <w:sz w:val="22"/>
          <w:szCs w:val="22"/>
          <w:lang w:val="es-ES"/>
        </w:rPr>
        <w:br/>
        <w:t>Calificación: BBB</w:t>
      </w:r>
      <w:r w:rsidR="00DE5637" w:rsidRPr="002434DD">
        <w:rPr>
          <w:sz w:val="22"/>
          <w:szCs w:val="22"/>
          <w:lang w:val="es-ES"/>
        </w:rPr>
        <w:t>+</w:t>
      </w:r>
      <w:r w:rsidR="004A1D8A" w:rsidRPr="002434DD">
        <w:rPr>
          <w:sz w:val="22"/>
          <w:szCs w:val="22"/>
          <w:lang w:val="es-ES"/>
        </w:rPr>
        <w:tab/>
      </w:r>
    </w:p>
    <w:p w:rsidR="00F913AD" w:rsidRPr="002434DD" w:rsidRDefault="00F913AD" w:rsidP="00F81F20">
      <w:pPr>
        <w:rPr>
          <w:sz w:val="22"/>
          <w:szCs w:val="22"/>
          <w:lang w:val="es-ES"/>
        </w:rPr>
      </w:pPr>
    </w:p>
    <w:p w:rsidR="00F913AD" w:rsidRPr="002434DD" w:rsidRDefault="00F913AD" w:rsidP="00F913AD">
      <w:pPr>
        <w:rPr>
          <w:sz w:val="22"/>
          <w:szCs w:val="22"/>
          <w:lang w:val="es-ES"/>
        </w:rPr>
      </w:pPr>
      <w:r w:rsidRPr="002434DD">
        <w:rPr>
          <w:sz w:val="22"/>
          <w:szCs w:val="22"/>
          <w:lang w:val="es-ES"/>
        </w:rPr>
        <w:t xml:space="preserve">El precio de corte correspondiente a los </w:t>
      </w:r>
      <w:r w:rsidRPr="002434DD">
        <w:rPr>
          <w:b/>
          <w:sz w:val="22"/>
          <w:szCs w:val="22"/>
          <w:lang w:val="es-ES"/>
        </w:rPr>
        <w:t>Certif</w:t>
      </w:r>
      <w:r w:rsidR="00381E00" w:rsidRPr="002434DD">
        <w:rPr>
          <w:b/>
          <w:sz w:val="22"/>
          <w:szCs w:val="22"/>
          <w:lang w:val="es-ES"/>
        </w:rPr>
        <w:t>icados de Participación</w:t>
      </w:r>
      <w:r w:rsidR="00BC466B" w:rsidRPr="002434DD">
        <w:rPr>
          <w:b/>
          <w:sz w:val="22"/>
          <w:szCs w:val="22"/>
          <w:lang w:val="es-ES"/>
        </w:rPr>
        <w:t xml:space="preserve"> </w:t>
      </w:r>
      <w:r w:rsidR="00381E00" w:rsidRPr="002434DD">
        <w:rPr>
          <w:b/>
          <w:sz w:val="22"/>
          <w:szCs w:val="22"/>
          <w:lang w:val="es-ES"/>
        </w:rPr>
        <w:t xml:space="preserve"> Clase B</w:t>
      </w:r>
      <w:r w:rsidRPr="002434DD">
        <w:rPr>
          <w:b/>
          <w:sz w:val="22"/>
          <w:szCs w:val="22"/>
          <w:lang w:val="es-ES"/>
        </w:rPr>
        <w:t>, Sub-Clase B-2</w:t>
      </w:r>
      <w:r w:rsidRPr="002434DD">
        <w:rPr>
          <w:sz w:val="22"/>
          <w:szCs w:val="22"/>
          <w:lang w:val="es-ES"/>
        </w:rPr>
        <w:t>, fue de $1.000</w:t>
      </w:r>
      <w:r w:rsidR="00650D5C" w:rsidRPr="002434DD">
        <w:rPr>
          <w:sz w:val="22"/>
          <w:szCs w:val="22"/>
          <w:lang w:val="es-ES"/>
        </w:rPr>
        <w:t>.</w:t>
      </w:r>
      <w:r w:rsidRPr="002434DD">
        <w:rPr>
          <w:b/>
          <w:sz w:val="22"/>
          <w:szCs w:val="22"/>
          <w:lang w:val="es-ES"/>
        </w:rPr>
        <w:t>-</w:t>
      </w:r>
      <w:r w:rsidRPr="002434DD">
        <w:rPr>
          <w:sz w:val="22"/>
          <w:szCs w:val="22"/>
          <w:lang w:val="es-ES"/>
        </w:rPr>
        <w:br/>
        <w:t xml:space="preserve">Se recibieron ofertas por VN$ </w:t>
      </w:r>
      <w:r w:rsidR="00462B6C">
        <w:rPr>
          <w:sz w:val="22"/>
          <w:szCs w:val="22"/>
          <w:lang w:val="es-ES"/>
        </w:rPr>
        <w:t>8</w:t>
      </w:r>
      <w:r w:rsidR="00D42298">
        <w:rPr>
          <w:sz w:val="22"/>
          <w:szCs w:val="22"/>
          <w:lang w:val="es-ES"/>
        </w:rPr>
        <w:t>.000</w:t>
      </w:r>
      <w:r w:rsidRPr="002434DD">
        <w:rPr>
          <w:sz w:val="22"/>
          <w:szCs w:val="22"/>
          <w:lang w:val="es-ES"/>
        </w:rPr>
        <w:t xml:space="preserve">.- para una emisión de  VN$ </w:t>
      </w:r>
      <w:r w:rsidR="00740FC5" w:rsidRPr="002434DD">
        <w:rPr>
          <w:sz w:val="22"/>
          <w:szCs w:val="22"/>
          <w:lang w:val="es-ES"/>
        </w:rPr>
        <w:t>1.</w:t>
      </w:r>
      <w:r w:rsidR="003C5139">
        <w:rPr>
          <w:sz w:val="22"/>
          <w:szCs w:val="22"/>
          <w:lang w:val="es-ES"/>
        </w:rPr>
        <w:t>3</w:t>
      </w:r>
      <w:r w:rsidR="00462B6C">
        <w:rPr>
          <w:sz w:val="22"/>
          <w:szCs w:val="22"/>
          <w:lang w:val="es-ES"/>
        </w:rPr>
        <w:t>12</w:t>
      </w:r>
      <w:r w:rsidR="00BC466B" w:rsidRPr="002434DD">
        <w:rPr>
          <w:sz w:val="22"/>
          <w:szCs w:val="22"/>
          <w:lang w:val="es-ES"/>
        </w:rPr>
        <w:t>.000</w:t>
      </w:r>
      <w:r w:rsidRPr="002434DD">
        <w:rPr>
          <w:sz w:val="22"/>
          <w:szCs w:val="22"/>
          <w:lang w:val="es-ES"/>
        </w:rPr>
        <w:t>.-</w:t>
      </w:r>
    </w:p>
    <w:p w:rsidR="00F913AD" w:rsidRPr="002434DD" w:rsidRDefault="00F913AD" w:rsidP="00F913AD">
      <w:pPr>
        <w:rPr>
          <w:sz w:val="22"/>
          <w:szCs w:val="22"/>
          <w:lang w:val="es-ES"/>
        </w:rPr>
      </w:pPr>
      <w:r w:rsidRPr="002434DD">
        <w:rPr>
          <w:sz w:val="22"/>
          <w:szCs w:val="22"/>
          <w:lang w:val="es-ES"/>
        </w:rPr>
        <w:t>Precio de Integración: $1.000.-</w:t>
      </w:r>
      <w:r w:rsidRPr="002434DD">
        <w:rPr>
          <w:sz w:val="22"/>
          <w:szCs w:val="22"/>
          <w:lang w:val="es-ES"/>
        </w:rPr>
        <w:br/>
        <w:t>Calificación: BBB</w:t>
      </w:r>
      <w:r w:rsidR="00DE5637" w:rsidRPr="002434DD">
        <w:rPr>
          <w:sz w:val="22"/>
          <w:szCs w:val="22"/>
          <w:lang w:val="es-ES"/>
        </w:rPr>
        <w:t>+</w:t>
      </w:r>
    </w:p>
    <w:p w:rsidR="00D64CAD" w:rsidRPr="002434DD" w:rsidRDefault="00D64CAD" w:rsidP="00F913AD">
      <w:pPr>
        <w:rPr>
          <w:sz w:val="22"/>
          <w:szCs w:val="22"/>
          <w:lang w:val="es-ES"/>
        </w:rPr>
      </w:pPr>
    </w:p>
    <w:p w:rsidR="00D64CAD" w:rsidRDefault="00D64CAD" w:rsidP="00F913AD">
      <w:pPr>
        <w:rPr>
          <w:sz w:val="22"/>
          <w:szCs w:val="22"/>
          <w:lang w:val="es-ES"/>
        </w:rPr>
      </w:pPr>
    </w:p>
    <w:p w:rsidR="007C3729" w:rsidRPr="002434DD" w:rsidRDefault="007C3729" w:rsidP="00F913AD">
      <w:pPr>
        <w:rPr>
          <w:sz w:val="22"/>
          <w:szCs w:val="22"/>
          <w:lang w:val="es-ES"/>
        </w:rPr>
      </w:pPr>
    </w:p>
    <w:p w:rsidR="00740FC5" w:rsidRPr="002434DD" w:rsidRDefault="00740FC5" w:rsidP="00F913AD">
      <w:pPr>
        <w:rPr>
          <w:sz w:val="22"/>
          <w:szCs w:val="22"/>
          <w:lang w:val="es-ES"/>
        </w:rPr>
      </w:pPr>
    </w:p>
    <w:p w:rsidR="00D64CAD" w:rsidRPr="002434DD" w:rsidRDefault="006D1E25" w:rsidP="00F913AD">
      <w:pPr>
        <w:rPr>
          <w:sz w:val="22"/>
          <w:szCs w:val="22"/>
          <w:lang w:val="es-ES"/>
        </w:rPr>
      </w:pPr>
      <w:r w:rsidRPr="006D1E25">
        <w:rPr>
          <w:noProof/>
          <w:sz w:val="22"/>
          <w:szCs w:val="22"/>
          <w:lang w:val="es-AR" w:eastAsia="es-A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01.75pt;margin-top:5.9pt;width:225pt;height:.05pt;z-index:251657728" o:connectortype="straight"/>
        </w:pict>
      </w:r>
    </w:p>
    <w:p w:rsidR="00D64CAD" w:rsidRPr="002434DD" w:rsidRDefault="00D64CAD" w:rsidP="00F913AD">
      <w:pPr>
        <w:rPr>
          <w:sz w:val="22"/>
          <w:szCs w:val="22"/>
          <w:lang w:val="es-ES"/>
        </w:rPr>
      </w:pPr>
      <w:r w:rsidRPr="002434DD">
        <w:rPr>
          <w:sz w:val="22"/>
          <w:szCs w:val="22"/>
          <w:lang w:val="es-ES"/>
        </w:rPr>
        <w:tab/>
      </w:r>
      <w:r w:rsidRPr="002434DD">
        <w:rPr>
          <w:sz w:val="22"/>
          <w:szCs w:val="22"/>
          <w:lang w:val="es-ES"/>
        </w:rPr>
        <w:tab/>
      </w:r>
      <w:r w:rsidRPr="002434DD">
        <w:rPr>
          <w:sz w:val="22"/>
          <w:szCs w:val="22"/>
          <w:lang w:val="es-ES"/>
        </w:rPr>
        <w:tab/>
      </w:r>
      <w:r w:rsidRPr="002434DD">
        <w:rPr>
          <w:sz w:val="22"/>
          <w:szCs w:val="22"/>
          <w:lang w:val="es-ES"/>
        </w:rPr>
        <w:tab/>
      </w:r>
      <w:r w:rsidRPr="002434DD">
        <w:rPr>
          <w:sz w:val="22"/>
          <w:szCs w:val="22"/>
          <w:lang w:val="es-ES"/>
        </w:rPr>
        <w:tab/>
      </w:r>
      <w:r w:rsidRPr="002434DD">
        <w:rPr>
          <w:sz w:val="22"/>
          <w:szCs w:val="22"/>
          <w:lang w:val="es-ES"/>
        </w:rPr>
        <w:tab/>
      </w:r>
      <w:r w:rsidRPr="002434DD">
        <w:rPr>
          <w:sz w:val="22"/>
          <w:szCs w:val="22"/>
          <w:lang w:val="es-ES"/>
        </w:rPr>
        <w:tab/>
      </w:r>
      <w:r w:rsidRPr="002434DD">
        <w:rPr>
          <w:sz w:val="22"/>
          <w:szCs w:val="22"/>
          <w:lang w:val="es-ES"/>
        </w:rPr>
        <w:tab/>
      </w:r>
      <w:r w:rsidR="00740FC5" w:rsidRPr="002434DD">
        <w:rPr>
          <w:sz w:val="22"/>
          <w:szCs w:val="22"/>
          <w:lang w:val="es-ES"/>
        </w:rPr>
        <w:t>Diego Valongo</w:t>
      </w:r>
      <w:r w:rsidRPr="002434DD">
        <w:rPr>
          <w:sz w:val="22"/>
          <w:szCs w:val="22"/>
          <w:lang w:val="es-ES"/>
        </w:rPr>
        <w:t xml:space="preserve"> </w:t>
      </w:r>
    </w:p>
    <w:p w:rsidR="00D64CAD" w:rsidRPr="002434DD" w:rsidRDefault="00D64CAD" w:rsidP="00D64CAD">
      <w:pPr>
        <w:ind w:left="3540" w:firstLine="708"/>
        <w:rPr>
          <w:sz w:val="22"/>
          <w:szCs w:val="22"/>
          <w:lang w:val="es-ES"/>
        </w:rPr>
      </w:pPr>
      <w:r w:rsidRPr="002434DD">
        <w:rPr>
          <w:sz w:val="22"/>
          <w:szCs w:val="22"/>
          <w:lang w:val="es-ES"/>
        </w:rPr>
        <w:t xml:space="preserve">Apoderado de Rosental S.A. Sociedad de Bolsa </w:t>
      </w:r>
    </w:p>
    <w:p w:rsidR="00D64CAD" w:rsidRPr="002434DD" w:rsidRDefault="00D64CAD" w:rsidP="00D64CAD">
      <w:pPr>
        <w:ind w:left="5664"/>
        <w:rPr>
          <w:i/>
          <w:sz w:val="22"/>
          <w:szCs w:val="22"/>
          <w:lang w:val="es-ES"/>
        </w:rPr>
      </w:pPr>
      <w:r w:rsidRPr="002434DD">
        <w:rPr>
          <w:i/>
          <w:sz w:val="22"/>
          <w:szCs w:val="22"/>
          <w:lang w:val="es-ES"/>
        </w:rPr>
        <w:t>Colocador</w:t>
      </w:r>
    </w:p>
    <w:p w:rsidR="00D64CAD" w:rsidRPr="002434DD" w:rsidRDefault="00D64CAD" w:rsidP="00F913AD">
      <w:pPr>
        <w:rPr>
          <w:sz w:val="22"/>
          <w:szCs w:val="22"/>
          <w:lang w:val="es-ES"/>
        </w:rPr>
      </w:pPr>
    </w:p>
    <w:sectPr w:rsidR="00D64CAD" w:rsidRPr="002434DD" w:rsidSect="00820750">
      <w:headerReference w:type="default" r:id="rId8"/>
      <w:footerReference w:type="default" r:id="rId9"/>
      <w:pgSz w:w="12240" w:h="15840"/>
      <w:pgMar w:top="993" w:right="1440" w:bottom="567" w:left="1440" w:header="567" w:footer="327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390" w:rsidRDefault="00956390" w:rsidP="00820750">
      <w:r>
        <w:separator/>
      </w:r>
    </w:p>
  </w:endnote>
  <w:endnote w:type="continuationSeparator" w:id="1">
    <w:p w:rsidR="00956390" w:rsidRDefault="00956390" w:rsidP="008207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390" w:rsidRDefault="00956390" w:rsidP="00820750">
    <w:pPr>
      <w:pStyle w:val="Piedepgina"/>
      <w:jc w:val="center"/>
    </w:pPr>
    <w:r w:rsidRPr="00820750">
      <w:rPr>
        <w:noProof/>
        <w:lang w:val="es-ES"/>
      </w:rPr>
      <w:drawing>
        <wp:inline distT="0" distB="0" distL="0" distR="0">
          <wp:extent cx="5372100" cy="219075"/>
          <wp:effectExtent l="19050" t="0" r="0" b="0"/>
          <wp:docPr id="3" name="Imagen 4" descr="Macintosh HD:Users:admin:Desktop:Clientes:Rosental:Encabezado +pie: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Macintosh HD:Users:admin:Desktop:Clientes:Rosental:Encabezado +pie:Foot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2100" cy="219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390" w:rsidRDefault="00956390" w:rsidP="00820750">
      <w:r>
        <w:separator/>
      </w:r>
    </w:p>
  </w:footnote>
  <w:footnote w:type="continuationSeparator" w:id="1">
    <w:p w:rsidR="00956390" w:rsidRDefault="00956390" w:rsidP="008207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390" w:rsidRDefault="00956390">
    <w:pPr>
      <w:pStyle w:val="Encabezado"/>
    </w:pPr>
    <w:r w:rsidRPr="00820750">
      <w:rPr>
        <w:noProof/>
        <w:lang w:val="es-ES"/>
      </w:rPr>
      <w:drawing>
        <wp:inline distT="0" distB="0" distL="0" distR="0">
          <wp:extent cx="1809750" cy="733264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7656" cy="7405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243E7"/>
    <w:multiLevelType w:val="hybridMultilevel"/>
    <w:tmpl w:val="64F2195A"/>
    <w:lvl w:ilvl="0" w:tplc="E710EDE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75AC"/>
    <w:rsid w:val="00020900"/>
    <w:rsid w:val="00032AAE"/>
    <w:rsid w:val="00045549"/>
    <w:rsid w:val="00054B3C"/>
    <w:rsid w:val="00061295"/>
    <w:rsid w:val="00066134"/>
    <w:rsid w:val="00067378"/>
    <w:rsid w:val="000701FB"/>
    <w:rsid w:val="0007032D"/>
    <w:rsid w:val="00086771"/>
    <w:rsid w:val="0009598E"/>
    <w:rsid w:val="000B7862"/>
    <w:rsid w:val="00116C25"/>
    <w:rsid w:val="00122EEF"/>
    <w:rsid w:val="001459E9"/>
    <w:rsid w:val="001672A4"/>
    <w:rsid w:val="0017275E"/>
    <w:rsid w:val="001C0E03"/>
    <w:rsid w:val="001C57EE"/>
    <w:rsid w:val="001D278C"/>
    <w:rsid w:val="001D31CC"/>
    <w:rsid w:val="001E301B"/>
    <w:rsid w:val="00200B24"/>
    <w:rsid w:val="00205AB6"/>
    <w:rsid w:val="00207E1C"/>
    <w:rsid w:val="0021209A"/>
    <w:rsid w:val="00232A6C"/>
    <w:rsid w:val="00234730"/>
    <w:rsid w:val="002434DD"/>
    <w:rsid w:val="0025037B"/>
    <w:rsid w:val="002628A5"/>
    <w:rsid w:val="002700C0"/>
    <w:rsid w:val="00272593"/>
    <w:rsid w:val="002A276E"/>
    <w:rsid w:val="002A60BE"/>
    <w:rsid w:val="002A71C8"/>
    <w:rsid w:val="002B61C8"/>
    <w:rsid w:val="002B7710"/>
    <w:rsid w:val="002C4537"/>
    <w:rsid w:val="002D42BC"/>
    <w:rsid w:val="002E5BFB"/>
    <w:rsid w:val="002F407F"/>
    <w:rsid w:val="002F49AE"/>
    <w:rsid w:val="002F4B7B"/>
    <w:rsid w:val="00303430"/>
    <w:rsid w:val="00316322"/>
    <w:rsid w:val="00324205"/>
    <w:rsid w:val="003266E8"/>
    <w:rsid w:val="0033207C"/>
    <w:rsid w:val="00362770"/>
    <w:rsid w:val="00381E00"/>
    <w:rsid w:val="00390475"/>
    <w:rsid w:val="0039764C"/>
    <w:rsid w:val="003A4EE6"/>
    <w:rsid w:val="003B5638"/>
    <w:rsid w:val="003C5139"/>
    <w:rsid w:val="003C6911"/>
    <w:rsid w:val="003E333E"/>
    <w:rsid w:val="00407454"/>
    <w:rsid w:val="00422B37"/>
    <w:rsid w:val="00431787"/>
    <w:rsid w:val="00434881"/>
    <w:rsid w:val="00436A2B"/>
    <w:rsid w:val="00442E61"/>
    <w:rsid w:val="00462B6C"/>
    <w:rsid w:val="004775A5"/>
    <w:rsid w:val="00477E33"/>
    <w:rsid w:val="00482FF2"/>
    <w:rsid w:val="00494A73"/>
    <w:rsid w:val="004A1D3E"/>
    <w:rsid w:val="004A1D8A"/>
    <w:rsid w:val="004B4075"/>
    <w:rsid w:val="004D526A"/>
    <w:rsid w:val="004E175B"/>
    <w:rsid w:val="004E5A09"/>
    <w:rsid w:val="004E7D3E"/>
    <w:rsid w:val="00516AF8"/>
    <w:rsid w:val="005451FF"/>
    <w:rsid w:val="0054657B"/>
    <w:rsid w:val="00561B4F"/>
    <w:rsid w:val="00566BA3"/>
    <w:rsid w:val="005A2030"/>
    <w:rsid w:val="005B5F7D"/>
    <w:rsid w:val="005B66C9"/>
    <w:rsid w:val="005C1210"/>
    <w:rsid w:val="005E15F4"/>
    <w:rsid w:val="005F4629"/>
    <w:rsid w:val="00601D33"/>
    <w:rsid w:val="00610278"/>
    <w:rsid w:val="0061686A"/>
    <w:rsid w:val="006326DB"/>
    <w:rsid w:val="00640DC9"/>
    <w:rsid w:val="00650D5C"/>
    <w:rsid w:val="006834D5"/>
    <w:rsid w:val="0069541C"/>
    <w:rsid w:val="00697689"/>
    <w:rsid w:val="006D1E25"/>
    <w:rsid w:val="006D2848"/>
    <w:rsid w:val="006E1294"/>
    <w:rsid w:val="006E3B54"/>
    <w:rsid w:val="006F0258"/>
    <w:rsid w:val="007108D8"/>
    <w:rsid w:val="007111AC"/>
    <w:rsid w:val="0072233F"/>
    <w:rsid w:val="00725DE9"/>
    <w:rsid w:val="00740FC5"/>
    <w:rsid w:val="007522B7"/>
    <w:rsid w:val="00753CE8"/>
    <w:rsid w:val="007578CF"/>
    <w:rsid w:val="00765E92"/>
    <w:rsid w:val="007A7824"/>
    <w:rsid w:val="007B41D7"/>
    <w:rsid w:val="007B4972"/>
    <w:rsid w:val="007C1AB2"/>
    <w:rsid w:val="007C3729"/>
    <w:rsid w:val="007E3020"/>
    <w:rsid w:val="007F439E"/>
    <w:rsid w:val="007F6F03"/>
    <w:rsid w:val="00800225"/>
    <w:rsid w:val="008157E0"/>
    <w:rsid w:val="00816A49"/>
    <w:rsid w:val="00820750"/>
    <w:rsid w:val="00843D97"/>
    <w:rsid w:val="00845980"/>
    <w:rsid w:val="00845FE9"/>
    <w:rsid w:val="008604BB"/>
    <w:rsid w:val="008665E1"/>
    <w:rsid w:val="00870205"/>
    <w:rsid w:val="008750AB"/>
    <w:rsid w:val="0088418D"/>
    <w:rsid w:val="00894AB2"/>
    <w:rsid w:val="008C3503"/>
    <w:rsid w:val="008D41F1"/>
    <w:rsid w:val="00916318"/>
    <w:rsid w:val="0091636A"/>
    <w:rsid w:val="00923AD1"/>
    <w:rsid w:val="0094084A"/>
    <w:rsid w:val="00947E53"/>
    <w:rsid w:val="0095078A"/>
    <w:rsid w:val="0095582F"/>
    <w:rsid w:val="00956390"/>
    <w:rsid w:val="00957790"/>
    <w:rsid w:val="009975AC"/>
    <w:rsid w:val="009A23DE"/>
    <w:rsid w:val="009F7573"/>
    <w:rsid w:val="00A221EE"/>
    <w:rsid w:val="00A2582D"/>
    <w:rsid w:val="00A27307"/>
    <w:rsid w:val="00A57AFB"/>
    <w:rsid w:val="00A60EAF"/>
    <w:rsid w:val="00A70F3E"/>
    <w:rsid w:val="00A739CB"/>
    <w:rsid w:val="00A8744D"/>
    <w:rsid w:val="00A87809"/>
    <w:rsid w:val="00AB215F"/>
    <w:rsid w:val="00AB37CA"/>
    <w:rsid w:val="00AB5F97"/>
    <w:rsid w:val="00AC4F5D"/>
    <w:rsid w:val="00AD2DAD"/>
    <w:rsid w:val="00AD6E15"/>
    <w:rsid w:val="00AF1163"/>
    <w:rsid w:val="00AF1B35"/>
    <w:rsid w:val="00AF2480"/>
    <w:rsid w:val="00B035CC"/>
    <w:rsid w:val="00B04047"/>
    <w:rsid w:val="00B10733"/>
    <w:rsid w:val="00B225BE"/>
    <w:rsid w:val="00B269D0"/>
    <w:rsid w:val="00B40B40"/>
    <w:rsid w:val="00B95159"/>
    <w:rsid w:val="00BA0E04"/>
    <w:rsid w:val="00BC466B"/>
    <w:rsid w:val="00BF2717"/>
    <w:rsid w:val="00C10127"/>
    <w:rsid w:val="00C13E81"/>
    <w:rsid w:val="00C406B5"/>
    <w:rsid w:val="00C70556"/>
    <w:rsid w:val="00C86C0F"/>
    <w:rsid w:val="00C9190A"/>
    <w:rsid w:val="00C955D3"/>
    <w:rsid w:val="00CA6749"/>
    <w:rsid w:val="00CC7D35"/>
    <w:rsid w:val="00CD5A77"/>
    <w:rsid w:val="00CE334E"/>
    <w:rsid w:val="00CF3432"/>
    <w:rsid w:val="00CF45C0"/>
    <w:rsid w:val="00D15060"/>
    <w:rsid w:val="00D17B87"/>
    <w:rsid w:val="00D217A6"/>
    <w:rsid w:val="00D2429C"/>
    <w:rsid w:val="00D26F3C"/>
    <w:rsid w:val="00D27FC0"/>
    <w:rsid w:val="00D349B2"/>
    <w:rsid w:val="00D42298"/>
    <w:rsid w:val="00D43676"/>
    <w:rsid w:val="00D64CAD"/>
    <w:rsid w:val="00D65D81"/>
    <w:rsid w:val="00D70AFF"/>
    <w:rsid w:val="00D75EF2"/>
    <w:rsid w:val="00D95C8C"/>
    <w:rsid w:val="00DC44FC"/>
    <w:rsid w:val="00DC7F92"/>
    <w:rsid w:val="00DD197F"/>
    <w:rsid w:val="00DE5637"/>
    <w:rsid w:val="00E10C2B"/>
    <w:rsid w:val="00E14497"/>
    <w:rsid w:val="00E153A1"/>
    <w:rsid w:val="00E2575D"/>
    <w:rsid w:val="00E528BD"/>
    <w:rsid w:val="00E64A7B"/>
    <w:rsid w:val="00E705E1"/>
    <w:rsid w:val="00E71F0D"/>
    <w:rsid w:val="00EA0DC5"/>
    <w:rsid w:val="00EA3542"/>
    <w:rsid w:val="00EA6B72"/>
    <w:rsid w:val="00EB3465"/>
    <w:rsid w:val="00EB774E"/>
    <w:rsid w:val="00EE4AF6"/>
    <w:rsid w:val="00F1193C"/>
    <w:rsid w:val="00F339D0"/>
    <w:rsid w:val="00F36D31"/>
    <w:rsid w:val="00F37886"/>
    <w:rsid w:val="00F42129"/>
    <w:rsid w:val="00F56D72"/>
    <w:rsid w:val="00F7170B"/>
    <w:rsid w:val="00F81F20"/>
    <w:rsid w:val="00F913AD"/>
    <w:rsid w:val="00FA4AE5"/>
    <w:rsid w:val="00FC705A"/>
    <w:rsid w:val="00FD1CAC"/>
    <w:rsid w:val="00FE356D"/>
    <w:rsid w:val="00FE5F95"/>
    <w:rsid w:val="00FF7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EE6"/>
    <w:rPr>
      <w:lang w:val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qFormat/>
    <w:rsid w:val="003A4EE6"/>
    <w:rPr>
      <w:b/>
    </w:rPr>
  </w:style>
  <w:style w:type="paragraph" w:styleId="NormalWeb">
    <w:name w:val="Normal (Web)"/>
    <w:basedOn w:val="Normal"/>
    <w:rsid w:val="00870205"/>
    <w:pPr>
      <w:spacing w:before="100" w:beforeAutospacing="1" w:after="100" w:afterAutospacing="1"/>
    </w:pPr>
    <w:rPr>
      <w:sz w:val="24"/>
      <w:szCs w:val="24"/>
      <w:lang w:val="es-ES"/>
    </w:rPr>
  </w:style>
  <w:style w:type="character" w:styleId="Hipervnculo">
    <w:name w:val="Hyperlink"/>
    <w:basedOn w:val="Fuentedeprrafopredeter"/>
    <w:rsid w:val="00045549"/>
    <w:rPr>
      <w:color w:val="0000FF"/>
      <w:u w:val="single"/>
    </w:rPr>
  </w:style>
  <w:style w:type="paragraph" w:customStyle="1" w:styleId="section1">
    <w:name w:val="section1"/>
    <w:basedOn w:val="Normal"/>
    <w:rsid w:val="00C13E81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object">
    <w:name w:val="object"/>
    <w:basedOn w:val="Fuentedeprrafopredeter"/>
    <w:rsid w:val="002B7710"/>
  </w:style>
  <w:style w:type="paragraph" w:styleId="Prrafodelista">
    <w:name w:val="List Paragraph"/>
    <w:basedOn w:val="Normal"/>
    <w:uiPriority w:val="34"/>
    <w:qFormat/>
    <w:rsid w:val="002B771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Encabezado">
    <w:name w:val="header"/>
    <w:basedOn w:val="Normal"/>
    <w:link w:val="EncabezadoCar"/>
    <w:rsid w:val="008207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20750"/>
    <w:rPr>
      <w:lang w:val="pt-BR"/>
    </w:rPr>
  </w:style>
  <w:style w:type="paragraph" w:styleId="Piedepgina">
    <w:name w:val="footer"/>
    <w:basedOn w:val="Normal"/>
    <w:link w:val="PiedepginaCar"/>
    <w:rsid w:val="008207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820750"/>
    <w:rPr>
      <w:lang w:val="pt-BR"/>
    </w:rPr>
  </w:style>
  <w:style w:type="paragraph" w:styleId="Textodeglobo">
    <w:name w:val="Balloon Text"/>
    <w:basedOn w:val="Normal"/>
    <w:link w:val="TextodegloboCar"/>
    <w:rsid w:val="0088418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8418D"/>
    <w:rPr>
      <w:rFonts w:ascii="Tahoma" w:hAnsi="Tahoma" w:cs="Tahoma"/>
      <w:sz w:val="16"/>
      <w:szCs w:val="16"/>
      <w:lang w:val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A94DC-1B62-40E8-9603-729DEF300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273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CIERRE DE MUSIBONO V, FIDEICOMISO FINANCIERO</vt:lpstr>
    </vt:vector>
  </TitlesOfParts>
  <Company>.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CIERRE DE MUSIBONO V, FIDEICOMISO FINANCIERO</dc:title>
  <dc:subject/>
  <dc:creator>pc</dc:creator>
  <cp:keywords/>
  <cp:lastModifiedBy>nicolas marcotegui</cp:lastModifiedBy>
  <cp:revision>23</cp:revision>
  <cp:lastPrinted>2015-05-18T17:29:00Z</cp:lastPrinted>
  <dcterms:created xsi:type="dcterms:W3CDTF">2014-09-05T19:15:00Z</dcterms:created>
  <dcterms:modified xsi:type="dcterms:W3CDTF">2015-11-30T17:31:00Z</dcterms:modified>
</cp:coreProperties>
</file>