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1514" w:rsidRPr="007D2788" w:rsidRDefault="00D11514" w:rsidP="00D11514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Courier New" w:hAnsi="Courier New" w:cs="Courier New"/>
          <w:sz w:val="24"/>
          <w:szCs w:val="24"/>
        </w:rPr>
      </w:pPr>
      <w:r w:rsidRPr="007D2788">
        <w:rPr>
          <w:rFonts w:ascii="Courier New" w:hAnsi="Courier New" w:cs="Courier New"/>
          <w:b/>
          <w:bCs/>
          <w:sz w:val="24"/>
          <w:szCs w:val="24"/>
        </w:rPr>
        <w:t xml:space="preserve">INFORME DE LA COMISIÓN FISCALIZADORA </w:t>
      </w:r>
    </w:p>
    <w:p w:rsidR="00D11514" w:rsidRPr="007D2788" w:rsidRDefault="00D11514" w:rsidP="00D1151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sz w:val="24"/>
          <w:szCs w:val="24"/>
        </w:rPr>
      </w:pPr>
      <w:r w:rsidRPr="007D2788">
        <w:rPr>
          <w:rFonts w:ascii="Courier New" w:hAnsi="Courier New" w:cs="Courier New"/>
          <w:sz w:val="24"/>
          <w:szCs w:val="24"/>
        </w:rPr>
        <w:t>A los Accionistas y Directores de</w:t>
      </w:r>
    </w:p>
    <w:p w:rsidR="00D11514" w:rsidRPr="007D2788" w:rsidRDefault="00D11514" w:rsidP="00D1151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b/>
          <w:bCs/>
          <w:sz w:val="24"/>
          <w:szCs w:val="24"/>
        </w:rPr>
      </w:pPr>
      <w:proofErr w:type="spellStart"/>
      <w:r w:rsidRPr="007D2788">
        <w:rPr>
          <w:rFonts w:ascii="Courier New" w:hAnsi="Courier New" w:cs="Courier New"/>
          <w:b/>
          <w:bCs/>
          <w:sz w:val="24"/>
          <w:szCs w:val="24"/>
        </w:rPr>
        <w:t>Pilay</w:t>
      </w:r>
      <w:proofErr w:type="spellEnd"/>
      <w:r w:rsidRPr="007D2788">
        <w:rPr>
          <w:rFonts w:ascii="Courier New" w:hAnsi="Courier New" w:cs="Courier New"/>
          <w:b/>
          <w:bCs/>
          <w:sz w:val="24"/>
          <w:szCs w:val="24"/>
        </w:rPr>
        <w:t xml:space="preserve"> S. A.</w:t>
      </w:r>
    </w:p>
    <w:p w:rsidR="00D11514" w:rsidRPr="007D2788" w:rsidRDefault="00D11514" w:rsidP="00D1151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sz w:val="24"/>
          <w:szCs w:val="24"/>
          <w:u w:val="single"/>
        </w:rPr>
      </w:pPr>
      <w:r w:rsidRPr="007D2788">
        <w:rPr>
          <w:rFonts w:ascii="Courier New" w:hAnsi="Courier New" w:cs="Courier New"/>
          <w:b/>
          <w:bCs/>
          <w:sz w:val="24"/>
          <w:szCs w:val="24"/>
          <w:u w:val="single"/>
        </w:rPr>
        <w:t>Presente.-</w:t>
      </w:r>
    </w:p>
    <w:p w:rsidR="00D11514" w:rsidRPr="007D2788" w:rsidRDefault="00D11514" w:rsidP="00D11514">
      <w:pPr>
        <w:spacing w:after="0" w:line="360" w:lineRule="auto"/>
        <w:ind w:firstLine="708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7D2788">
        <w:rPr>
          <w:rFonts w:ascii="Courier New" w:eastAsia="Book Antiqua" w:hAnsi="Courier New" w:cs="Courier New"/>
          <w:sz w:val="24"/>
          <w:szCs w:val="24"/>
          <w:lang w:val="es-ES_tradnl" w:eastAsia="en-US"/>
        </w:rPr>
        <w:t xml:space="preserve">Nuestro trabajo </w:t>
      </w: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fue realizado de acuerdo con las normas de sindicatura vigentes, adicionalmente hemos aplicado aquellos procedimientos que consideramos necesarios de acuerdo con las circunstancias, previstos en la </w:t>
      </w:r>
      <w:proofErr w:type="spellStart"/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Resoluci</w:t>
      </w:r>
      <w:proofErr w:type="spellEnd"/>
      <w:r>
        <w:rPr>
          <w:rFonts w:ascii="Courier New" w:eastAsia="Book Antiqua" w:hAnsi="Courier New" w:cs="Courier New"/>
          <w:sz w:val="24"/>
          <w:szCs w:val="24"/>
          <w:lang w:val="es-ES_tradnl" w:eastAsia="en-US"/>
        </w:rPr>
        <w:t>o</w:t>
      </w: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n</w:t>
      </w:r>
      <w:r w:rsidRPr="007D2788">
        <w:rPr>
          <w:rFonts w:ascii="Courier New" w:eastAsia="Book Antiqua" w:hAnsi="Courier New" w:cs="Courier New"/>
          <w:sz w:val="24"/>
          <w:szCs w:val="24"/>
          <w:lang w:val="es-ES_tradnl" w:eastAsia="en-US"/>
        </w:rPr>
        <w:t>es</w:t>
      </w: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 Técnicas de la Federación Argentina de Consejos Profesionales de Ciencias Económicas. </w:t>
      </w:r>
    </w:p>
    <w:p w:rsidR="00D11514" w:rsidRPr="007D2788" w:rsidRDefault="00D11514" w:rsidP="00D11514">
      <w:pPr>
        <w:spacing w:line="360" w:lineRule="auto"/>
        <w:ind w:firstLine="708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En nuestro carácter de miembros de la Comisión Fiscalizadora de la empresa PILAY SA y en cumplimiento de disposiciones legales y estatutarias vigentes, hemos efectuado una revisión y constatación de la documentación referida al FIDEICOMISO FINANCIERO PILAY I que se detalla a continuación, correspondientes a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t xml:space="preserve">l periodo cerrado el </w:t>
      </w:r>
      <w:r w:rsidRPr="00054FF4">
        <w:rPr>
          <w:rFonts w:ascii="Courier New" w:eastAsia="Book Antiqua" w:hAnsi="Courier New" w:cs="Courier New"/>
          <w:b/>
          <w:sz w:val="24"/>
          <w:szCs w:val="24"/>
          <w:lang w:eastAsia="en-US"/>
        </w:rPr>
        <w:t>3</w:t>
      </w:r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>0 de Septiembre</w:t>
      </w:r>
      <w:r w:rsidRPr="00054FF4">
        <w:rPr>
          <w:rFonts w:ascii="Courier New" w:eastAsia="Book Antiqua" w:hAnsi="Courier New" w:cs="Courier New"/>
          <w:b/>
          <w:sz w:val="24"/>
          <w:szCs w:val="24"/>
          <w:lang w:eastAsia="en-US"/>
        </w:rPr>
        <w:t xml:space="preserve"> de 2018</w:t>
      </w: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:</w:t>
      </w:r>
    </w:p>
    <w:p w:rsidR="00D11514" w:rsidRPr="007D2788" w:rsidRDefault="00D11514" w:rsidP="00D11514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Extractos Bancarios.</w:t>
      </w:r>
    </w:p>
    <w:p w:rsidR="00D11514" w:rsidRPr="007D2788" w:rsidRDefault="00D11514" w:rsidP="00D11514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Libros contables e impositivos.</w:t>
      </w:r>
    </w:p>
    <w:p w:rsidR="00D11514" w:rsidRPr="007D2788" w:rsidRDefault="00D11514" w:rsidP="00D11514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Declaraciones Juradas impositivas e informativas.</w:t>
      </w:r>
    </w:p>
    <w:p w:rsidR="00D11514" w:rsidRPr="007D2788" w:rsidRDefault="00D11514" w:rsidP="00D11514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Bala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t>nce de saldos contables al 30-09</w:t>
      </w: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-201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t>8</w:t>
      </w: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.</w:t>
      </w:r>
    </w:p>
    <w:p w:rsidR="00D11514" w:rsidRPr="007D2788" w:rsidRDefault="00D11514" w:rsidP="00D11514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Libros de actas de las reuniones de Directorio de la empresa PILAY SA.</w:t>
      </w:r>
    </w:p>
    <w:p w:rsidR="00D11514" w:rsidRPr="007D2788" w:rsidRDefault="00D11514" w:rsidP="00D11514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Documentación relacionada con el cumplimiento de las obligaciones del Fideicomiso.</w:t>
      </w:r>
    </w:p>
    <w:p w:rsidR="00D11514" w:rsidRPr="007D2788" w:rsidRDefault="00D11514" w:rsidP="00D11514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Nuestra tarea se realizó de acuerdo con las normas de auditoría vigentes, y se circunscribió a la razonabilidad de la información significativa de los documentos revisados, su </w:t>
      </w: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lastRenderedPageBreak/>
        <w:t>congruencia con la información sobre las decisiones societarias expuestas en actas de Directorio y Asamblea y a la adecuación de dichas decisiones a la ley, normas, estatutos y contratos. No hemos evaluado los criterios empresarios de administración ni de comercialización, dado que ellos son competencia exclusiva del Directorio y la Asamblea.</w:t>
      </w:r>
    </w:p>
    <w:p w:rsidR="00D11514" w:rsidRPr="007D2788" w:rsidRDefault="00D11514" w:rsidP="00D11514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Como consecuencia del examen realizado con las características descriptas en los párrafos anteriores, en base a la revisión que hemos realizado, podemos manifestar que todos los hechos y circunstancias de carácter significativo, de los que hemos tomado conocimiento a raíz de la tarea cumplida, han sido razonablemente considerados en los registros contables, no teniendo observaciones que formular. </w:t>
      </w:r>
    </w:p>
    <w:p w:rsidR="00DE4857" w:rsidRDefault="00D11514" w:rsidP="00D11514">
      <w:pPr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Santa Fe, 01</w:t>
      </w:r>
      <w:r w:rsidRPr="007D2788"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 de </w:t>
      </w: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Noviembre</w:t>
      </w:r>
      <w:r w:rsidRPr="007D2788"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 de 201</w:t>
      </w: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8</w:t>
      </w:r>
      <w:r w:rsidRPr="007D2788">
        <w:rPr>
          <w:rFonts w:ascii="Courier New" w:eastAsia="Book Antiqua" w:hAnsi="Courier New" w:cs="Courier New"/>
          <w:i/>
          <w:sz w:val="24"/>
          <w:szCs w:val="24"/>
          <w:lang w:eastAsia="en-US"/>
        </w:rPr>
        <w:t>.-</w:t>
      </w:r>
    </w:p>
    <w:p w:rsidR="00D11514" w:rsidRDefault="00D11514" w:rsidP="00D11514">
      <w:pPr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tbl>
      <w:tblPr>
        <w:tblW w:w="53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367"/>
        <w:gridCol w:w="3441"/>
        <w:gridCol w:w="2851"/>
      </w:tblGrid>
      <w:tr w:rsidR="00D11514" w:rsidRPr="001B1031" w:rsidTr="000E491F">
        <w:trPr>
          <w:trHeight w:val="567"/>
        </w:trPr>
        <w:tc>
          <w:tcPr>
            <w:tcW w:w="1743" w:type="pct"/>
            <w:shd w:val="clear" w:color="auto" w:fill="auto"/>
          </w:tcPr>
          <w:p w:rsidR="00D11514" w:rsidRPr="001B1031" w:rsidRDefault="00D11514" w:rsidP="000E491F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1B1031">
              <w:rPr>
                <w:rFonts w:ascii="Courier New" w:hAnsi="Courier New" w:cs="Courier New"/>
                <w:sz w:val="18"/>
                <w:szCs w:val="18"/>
              </w:rPr>
              <w:t>CPN JORGE LUIS  MANZANERO</w:t>
            </w:r>
          </w:p>
          <w:p w:rsidR="00D11514" w:rsidRPr="001B1031" w:rsidRDefault="00D11514" w:rsidP="000E491F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proofErr w:type="spellStart"/>
            <w:r w:rsidRPr="001B1031">
              <w:rPr>
                <w:rFonts w:ascii="Courier New" w:hAnsi="Courier New" w:cs="Courier New"/>
                <w:sz w:val="18"/>
                <w:szCs w:val="18"/>
              </w:rPr>
              <w:t>Mat.</w:t>
            </w:r>
            <w:proofErr w:type="spellEnd"/>
            <w:r w:rsidRPr="001B1031">
              <w:rPr>
                <w:rFonts w:ascii="Courier New" w:hAnsi="Courier New" w:cs="Courier New"/>
                <w:sz w:val="18"/>
                <w:szCs w:val="18"/>
              </w:rPr>
              <w:t xml:space="preserve"> 4933</w:t>
            </w:r>
          </w:p>
          <w:p w:rsidR="00D11514" w:rsidRPr="001B1031" w:rsidRDefault="00D11514" w:rsidP="000E491F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1B1031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  <w:tc>
          <w:tcPr>
            <w:tcW w:w="1781" w:type="pct"/>
            <w:shd w:val="clear" w:color="auto" w:fill="auto"/>
          </w:tcPr>
          <w:p w:rsidR="00D11514" w:rsidRPr="001B1031" w:rsidRDefault="00D11514" w:rsidP="000E491F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1B1031">
              <w:rPr>
                <w:rFonts w:ascii="Courier New" w:hAnsi="Courier New" w:cs="Courier New"/>
                <w:sz w:val="18"/>
                <w:szCs w:val="18"/>
              </w:rPr>
              <w:t>CPN LEANDRO NICOLAS WENETZ</w:t>
            </w:r>
          </w:p>
          <w:p w:rsidR="00D11514" w:rsidRPr="001B1031" w:rsidRDefault="00D11514" w:rsidP="000E491F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proofErr w:type="spellStart"/>
            <w:r w:rsidRPr="001B1031">
              <w:rPr>
                <w:rFonts w:ascii="Courier New" w:hAnsi="Courier New" w:cs="Courier New"/>
                <w:sz w:val="18"/>
                <w:szCs w:val="18"/>
              </w:rPr>
              <w:t>Mat.</w:t>
            </w:r>
            <w:proofErr w:type="spellEnd"/>
            <w:r w:rsidRPr="001B1031">
              <w:rPr>
                <w:rFonts w:ascii="Courier New" w:hAnsi="Courier New" w:cs="Courier New"/>
                <w:sz w:val="18"/>
                <w:szCs w:val="18"/>
              </w:rPr>
              <w:t xml:space="preserve"> 01-19473</w:t>
            </w:r>
          </w:p>
          <w:p w:rsidR="00D11514" w:rsidRPr="001B1031" w:rsidRDefault="00D11514" w:rsidP="000E491F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1B1031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  <w:tc>
          <w:tcPr>
            <w:tcW w:w="1476" w:type="pct"/>
            <w:shd w:val="clear" w:color="auto" w:fill="auto"/>
          </w:tcPr>
          <w:p w:rsidR="00D11514" w:rsidRPr="001B1031" w:rsidRDefault="00D11514" w:rsidP="000E491F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1B1031">
              <w:rPr>
                <w:rFonts w:ascii="Courier New" w:hAnsi="Courier New" w:cs="Courier New"/>
                <w:sz w:val="18"/>
                <w:szCs w:val="18"/>
              </w:rPr>
              <w:t>CPN MAXIMILIANO SIMEZ</w:t>
            </w:r>
          </w:p>
          <w:p w:rsidR="00D11514" w:rsidRPr="001B1031" w:rsidRDefault="00D11514" w:rsidP="000E491F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proofErr w:type="spellStart"/>
            <w:r w:rsidRPr="001B1031">
              <w:rPr>
                <w:rFonts w:ascii="Courier New" w:hAnsi="Courier New" w:cs="Courier New"/>
                <w:sz w:val="18"/>
                <w:szCs w:val="18"/>
              </w:rPr>
              <w:t>Mat.</w:t>
            </w:r>
            <w:proofErr w:type="spellEnd"/>
            <w:r w:rsidRPr="001B1031">
              <w:rPr>
                <w:rFonts w:ascii="Courier New" w:hAnsi="Courier New" w:cs="Courier New"/>
                <w:sz w:val="18"/>
                <w:szCs w:val="18"/>
              </w:rPr>
              <w:t xml:space="preserve"> 13521</w:t>
            </w:r>
          </w:p>
          <w:p w:rsidR="00D11514" w:rsidRPr="001B1031" w:rsidRDefault="00D11514" w:rsidP="000E491F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1B1031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</w:tr>
    </w:tbl>
    <w:p w:rsidR="00D11514" w:rsidRDefault="00D11514" w:rsidP="00D11514"/>
    <w:sectPr w:rsidR="00D11514" w:rsidSect="00642875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1249A2"/>
    <w:multiLevelType w:val="hybridMultilevel"/>
    <w:tmpl w:val="F8E63C32"/>
    <w:lvl w:ilvl="0" w:tplc="D206B15E">
      <w:numFmt w:val="bullet"/>
      <w:lvlText w:val="-"/>
      <w:lvlJc w:val="left"/>
      <w:pPr>
        <w:ind w:left="1068" w:hanging="360"/>
      </w:pPr>
      <w:rPr>
        <w:rFonts w:ascii="Courier New" w:eastAsia="Book Antiqua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11514"/>
    <w:rsid w:val="00005A73"/>
    <w:rsid w:val="00011E40"/>
    <w:rsid w:val="003008A0"/>
    <w:rsid w:val="00317D0D"/>
    <w:rsid w:val="0042374E"/>
    <w:rsid w:val="00642875"/>
    <w:rsid w:val="007E3946"/>
    <w:rsid w:val="008B03CF"/>
    <w:rsid w:val="00D11514"/>
    <w:rsid w:val="00E81D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1514"/>
    <w:rPr>
      <w:rFonts w:ascii="Times New Roman" w:eastAsia="Times New Roman" w:hAnsi="Times New Roman" w:cs="Book Antiqua"/>
      <w:lang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335</Words>
  <Characters>1848</Characters>
  <Application>Microsoft Office Word</Application>
  <DocSecurity>0</DocSecurity>
  <Lines>15</Lines>
  <Paragraphs>4</Paragraphs>
  <ScaleCrop>false</ScaleCrop>
  <Company/>
  <LinksUpToDate>false</LinksUpToDate>
  <CharactersWithSpaces>2179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Damian Balbi</dc:creator>
  <cp:lastModifiedBy>Damian Balbi</cp:lastModifiedBy>
  <cp:revision>1</cp:revision>
  <dcterms:created xsi:type="dcterms:W3CDTF">2018-11-02T14:30:00Z</dcterms:created>
  <dcterms:modified xsi:type="dcterms:W3CDTF">2018-11-02T14:30:00Z</dcterms:modified>
</cp:coreProperties>
</file>