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415" w:rsidRDefault="00C96924" w:rsidP="00FE6415">
      <w:pPr>
        <w:spacing w:after="0"/>
        <w:ind w:left="4956" w:firstLine="708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 xml:space="preserve">Santa Fe, 8 </w:t>
      </w:r>
      <w:r w:rsidR="00FE6415" w:rsidRPr="000735A0">
        <w:rPr>
          <w:rFonts w:ascii="Flama-Light" w:hAnsi="Flama-Light" w:cs="Flama-Light"/>
          <w:color w:val="1B1C20"/>
          <w:sz w:val="20"/>
          <w:szCs w:val="20"/>
        </w:rPr>
        <w:t xml:space="preserve">de </w:t>
      </w:r>
      <w:proofErr w:type="gramStart"/>
      <w:r>
        <w:rPr>
          <w:rFonts w:ascii="Flama-Light" w:hAnsi="Flama-Light" w:cs="Flama-Light"/>
          <w:color w:val="1B1C20"/>
          <w:sz w:val="20"/>
          <w:szCs w:val="20"/>
        </w:rPr>
        <w:t>Marzo</w:t>
      </w:r>
      <w:proofErr w:type="gramEnd"/>
      <w:r w:rsidR="000735A0" w:rsidRPr="000735A0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680136">
        <w:rPr>
          <w:rFonts w:ascii="Flama-Light" w:hAnsi="Flama-Light" w:cs="Flama-Light"/>
          <w:color w:val="1B1C20"/>
          <w:sz w:val="20"/>
          <w:szCs w:val="20"/>
        </w:rPr>
        <w:t>de 2021</w:t>
      </w:r>
    </w:p>
    <w:p w:rsidR="00FE6415" w:rsidRDefault="00FE6415" w:rsidP="00FE6415">
      <w:pPr>
        <w:spacing w:after="0"/>
        <w:ind w:left="4956" w:firstLine="708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:rsidR="00FE6415" w:rsidRPr="000E5531" w:rsidRDefault="00FE6415" w:rsidP="00FE6415">
      <w:pPr>
        <w:spacing w:after="0"/>
        <w:jc w:val="both"/>
        <w:rPr>
          <w:rFonts w:ascii="Flama-Light" w:hAnsi="Flama-Light" w:cs="Flama-Light"/>
          <w:color w:val="1B1C20"/>
          <w:sz w:val="20"/>
          <w:szCs w:val="20"/>
        </w:rPr>
      </w:pPr>
      <w:r w:rsidRPr="000E5531">
        <w:rPr>
          <w:rFonts w:ascii="Flama-Light" w:hAnsi="Flama-Light" w:cs="Flama-Light"/>
          <w:color w:val="1B1C20"/>
          <w:sz w:val="20"/>
          <w:szCs w:val="20"/>
        </w:rPr>
        <w:t>Sres.</w:t>
      </w:r>
    </w:p>
    <w:p w:rsidR="00FE6415" w:rsidRPr="000E5531" w:rsidRDefault="00FE6415" w:rsidP="00FE6415">
      <w:pPr>
        <w:spacing w:after="0"/>
        <w:jc w:val="both"/>
        <w:rPr>
          <w:rFonts w:ascii="Flama-Light" w:hAnsi="Flama-Light" w:cs="Flama-Light"/>
          <w:color w:val="1B1C20"/>
          <w:sz w:val="20"/>
          <w:szCs w:val="20"/>
        </w:rPr>
      </w:pPr>
      <w:r w:rsidRPr="000E5531">
        <w:rPr>
          <w:rFonts w:ascii="Flama-Light" w:hAnsi="Flama-Light" w:cs="Flama-Light"/>
          <w:color w:val="1B1C20"/>
          <w:sz w:val="20"/>
          <w:szCs w:val="20"/>
        </w:rPr>
        <w:t>Comisión Nacional de Valores (CNV)</w:t>
      </w:r>
    </w:p>
    <w:p w:rsidR="00FE6415" w:rsidRPr="000E5531" w:rsidRDefault="00FE6415" w:rsidP="00FE6415">
      <w:pPr>
        <w:spacing w:after="0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>Presente</w:t>
      </w:r>
    </w:p>
    <w:p w:rsidR="00FE6415" w:rsidRPr="000E5531" w:rsidRDefault="00FE6415" w:rsidP="00FE6415">
      <w:pPr>
        <w:spacing w:after="0" w:line="240" w:lineRule="auto"/>
        <w:ind w:left="4320"/>
        <w:jc w:val="center"/>
        <w:rPr>
          <w:rFonts w:ascii="Flama-Light" w:hAnsi="Flama-Light" w:cs="Flama-Light"/>
          <w:b/>
          <w:i/>
          <w:color w:val="1B1C20"/>
          <w:sz w:val="20"/>
          <w:szCs w:val="20"/>
        </w:rPr>
      </w:pPr>
      <w:r>
        <w:rPr>
          <w:rFonts w:ascii="Flama-Light" w:hAnsi="Flama-Light" w:cs="Flama-Light"/>
          <w:b/>
          <w:i/>
          <w:color w:val="1B1C20"/>
          <w:sz w:val="20"/>
          <w:szCs w:val="20"/>
        </w:rPr>
        <w:t xml:space="preserve">         </w:t>
      </w:r>
      <w:proofErr w:type="spellStart"/>
      <w:r w:rsidRPr="00D86460">
        <w:rPr>
          <w:rFonts w:ascii="Flama-Light" w:hAnsi="Flama-Light" w:cs="Flama-Light"/>
          <w:b/>
          <w:i/>
          <w:color w:val="1B1C20"/>
          <w:sz w:val="20"/>
          <w:szCs w:val="20"/>
        </w:rPr>
        <w:t>Ref</w:t>
      </w:r>
      <w:proofErr w:type="spellEnd"/>
      <w:r w:rsidRPr="00D86460">
        <w:rPr>
          <w:rFonts w:ascii="Flama-Light" w:hAnsi="Flama-Light" w:cs="Flama-Light"/>
          <w:b/>
          <w:i/>
          <w:color w:val="1B1C20"/>
          <w:sz w:val="20"/>
          <w:szCs w:val="20"/>
        </w:rPr>
        <w:t xml:space="preserve">: </w:t>
      </w:r>
      <w:r w:rsidRPr="000E5531">
        <w:rPr>
          <w:rFonts w:ascii="Flama-Light" w:hAnsi="Flama-Light" w:cs="Flama-Light"/>
          <w:b/>
          <w:i/>
          <w:color w:val="1B1C20"/>
          <w:sz w:val="20"/>
          <w:szCs w:val="20"/>
        </w:rPr>
        <w:t>FIDEICOMISO FINANCIERO PILAY I</w:t>
      </w:r>
      <w:r w:rsidR="00A1130C">
        <w:rPr>
          <w:rFonts w:ascii="Flama-Light" w:hAnsi="Flama-Light" w:cs="Flama-Light"/>
          <w:b/>
          <w:i/>
          <w:color w:val="1B1C20"/>
          <w:sz w:val="20"/>
          <w:szCs w:val="20"/>
        </w:rPr>
        <w:t>I</w:t>
      </w:r>
    </w:p>
    <w:p w:rsidR="00FE6415" w:rsidRDefault="00FE6415" w:rsidP="00FE6415">
      <w:pPr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b/>
          <w:i/>
          <w:color w:val="1B1C20"/>
          <w:sz w:val="20"/>
          <w:szCs w:val="20"/>
        </w:rPr>
        <w:tab/>
      </w:r>
      <w:r>
        <w:rPr>
          <w:rFonts w:ascii="Flama-Light" w:hAnsi="Flama-Light" w:cs="Flama-Light"/>
          <w:b/>
          <w:i/>
          <w:color w:val="1B1C20"/>
          <w:sz w:val="20"/>
          <w:szCs w:val="20"/>
        </w:rPr>
        <w:tab/>
      </w:r>
      <w:r>
        <w:rPr>
          <w:rFonts w:ascii="Flama-Light" w:hAnsi="Flama-Light" w:cs="Flama-Light"/>
          <w:b/>
          <w:i/>
          <w:color w:val="1B1C20"/>
          <w:sz w:val="20"/>
          <w:szCs w:val="20"/>
        </w:rPr>
        <w:tab/>
      </w:r>
      <w:r>
        <w:rPr>
          <w:rFonts w:ascii="Flama-Light" w:hAnsi="Flama-Light" w:cs="Flama-Light"/>
          <w:b/>
          <w:i/>
          <w:color w:val="1B1C20"/>
          <w:sz w:val="20"/>
          <w:szCs w:val="20"/>
        </w:rPr>
        <w:tab/>
      </w:r>
      <w:r>
        <w:rPr>
          <w:rFonts w:ascii="Flama-Light" w:hAnsi="Flama-Light" w:cs="Flama-Light"/>
          <w:b/>
          <w:i/>
          <w:color w:val="1B1C20"/>
          <w:sz w:val="20"/>
          <w:szCs w:val="20"/>
        </w:rPr>
        <w:tab/>
      </w:r>
      <w:r>
        <w:rPr>
          <w:rFonts w:ascii="Flama-Light" w:hAnsi="Flama-Light" w:cs="Flama-Light"/>
          <w:b/>
          <w:i/>
          <w:color w:val="1B1C20"/>
          <w:sz w:val="20"/>
          <w:szCs w:val="20"/>
        </w:rPr>
        <w:tab/>
      </w:r>
      <w:r>
        <w:rPr>
          <w:rFonts w:ascii="Flama-Light" w:hAnsi="Flama-Light" w:cs="Flama-Light"/>
          <w:b/>
          <w:i/>
          <w:color w:val="1B1C20"/>
          <w:sz w:val="20"/>
          <w:szCs w:val="20"/>
        </w:rPr>
        <w:tab/>
        <w:t>Actualización de información de Obra</w:t>
      </w:r>
      <w:r w:rsidR="00E31299">
        <w:rPr>
          <w:rFonts w:ascii="Flama-Light" w:hAnsi="Flama-Light" w:cs="Flama-Light"/>
          <w:b/>
          <w:i/>
          <w:color w:val="1B1C20"/>
          <w:sz w:val="20"/>
          <w:szCs w:val="20"/>
        </w:rPr>
        <w:t>s</w:t>
      </w:r>
      <w:r>
        <w:rPr>
          <w:rFonts w:ascii="Flama-Light" w:hAnsi="Flama-Light" w:cs="Flama-Light"/>
          <w:b/>
          <w:i/>
          <w:color w:val="1B1C20"/>
          <w:sz w:val="20"/>
          <w:szCs w:val="20"/>
        </w:rPr>
        <w:t xml:space="preserve"> </w:t>
      </w:r>
    </w:p>
    <w:p w:rsidR="00FE6415" w:rsidRDefault="00FE6415" w:rsidP="00FE6415">
      <w:pPr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 w:rsidRPr="000E5531">
        <w:rPr>
          <w:rFonts w:ascii="Flama-Light" w:hAnsi="Flama-Light" w:cs="Flama-Light"/>
          <w:color w:val="1B1C20"/>
          <w:sz w:val="20"/>
          <w:szCs w:val="20"/>
        </w:rPr>
        <w:t>De nuestra mayor consideración:</w:t>
      </w:r>
    </w:p>
    <w:p w:rsidR="00FE6415" w:rsidRDefault="00FE6415" w:rsidP="00FE6415">
      <w:pPr>
        <w:spacing w:line="360" w:lineRule="auto"/>
        <w:ind w:firstLine="708"/>
        <w:jc w:val="both"/>
        <w:rPr>
          <w:rFonts w:ascii="Flama-Light" w:hAnsi="Flama-Light" w:cs="Flama-Light"/>
          <w:color w:val="1B1C20"/>
          <w:sz w:val="20"/>
          <w:szCs w:val="20"/>
        </w:rPr>
      </w:pPr>
      <w:r w:rsidRPr="000E5531">
        <w:rPr>
          <w:rFonts w:ascii="Flama-Light" w:hAnsi="Flama-Light" w:cs="Flama-Light"/>
          <w:color w:val="1B1C20"/>
          <w:sz w:val="20"/>
          <w:szCs w:val="20"/>
        </w:rPr>
        <w:t>Nos dirigimos a ustedes en nuestro carácter de Fiduciario del</w:t>
      </w:r>
      <w:r>
        <w:rPr>
          <w:rFonts w:ascii="Flama-Light" w:hAnsi="Flama-Light" w:cs="Flama-Light"/>
          <w:color w:val="1B1C20"/>
          <w:sz w:val="20"/>
          <w:szCs w:val="20"/>
        </w:rPr>
        <w:t xml:space="preserve"> Fideicomiso</w:t>
      </w:r>
      <w:r w:rsidRPr="000E5531">
        <w:rPr>
          <w:rFonts w:ascii="Flama-Light" w:hAnsi="Flama-Light" w:cs="Flama-Light"/>
          <w:color w:val="1B1C20"/>
          <w:sz w:val="20"/>
          <w:szCs w:val="20"/>
        </w:rPr>
        <w:t xml:space="preserve"> Financiero de la referencia a los efectos </w:t>
      </w:r>
      <w:r>
        <w:rPr>
          <w:rFonts w:ascii="Flama-Light" w:hAnsi="Flama-Light" w:cs="Flama-Light"/>
          <w:color w:val="1B1C20"/>
          <w:sz w:val="20"/>
          <w:szCs w:val="20"/>
        </w:rPr>
        <w:t xml:space="preserve">de actualizar la información de </w:t>
      </w:r>
      <w:r w:rsidR="004354F3">
        <w:rPr>
          <w:rFonts w:ascii="Flama-Light" w:hAnsi="Flama-Light" w:cs="Flama-Light"/>
          <w:color w:val="1B1C20"/>
          <w:sz w:val="20"/>
          <w:szCs w:val="20"/>
        </w:rPr>
        <w:t xml:space="preserve">las </w:t>
      </w:r>
      <w:r>
        <w:rPr>
          <w:rFonts w:ascii="Flama-Light" w:hAnsi="Flama-Light" w:cs="Flama-Light"/>
          <w:color w:val="1B1C20"/>
          <w:sz w:val="20"/>
          <w:szCs w:val="20"/>
        </w:rPr>
        <w:t>obra</w:t>
      </w:r>
      <w:r w:rsidR="004354F3">
        <w:rPr>
          <w:rFonts w:ascii="Flama-Light" w:hAnsi="Flama-Light" w:cs="Flama-Light"/>
          <w:color w:val="1B1C20"/>
          <w:sz w:val="20"/>
          <w:szCs w:val="20"/>
        </w:rPr>
        <w:t>s</w:t>
      </w:r>
      <w:r w:rsidR="001E3B6F">
        <w:rPr>
          <w:rFonts w:ascii="Flama-Light" w:hAnsi="Flama-Light" w:cs="Flama-Light"/>
          <w:color w:val="1B1C20"/>
          <w:sz w:val="20"/>
          <w:szCs w:val="20"/>
        </w:rPr>
        <w:t xml:space="preserve"> al 3</w:t>
      </w:r>
      <w:r w:rsidR="00C96924">
        <w:rPr>
          <w:rFonts w:ascii="Flama-Light" w:hAnsi="Flama-Light" w:cs="Flama-Light"/>
          <w:color w:val="1B1C20"/>
          <w:sz w:val="20"/>
          <w:szCs w:val="20"/>
        </w:rPr>
        <w:t>1</w:t>
      </w:r>
      <w:r w:rsidR="001E3B6F">
        <w:rPr>
          <w:rFonts w:ascii="Flama-Light" w:hAnsi="Flama-Light" w:cs="Flama-Light"/>
          <w:color w:val="1B1C20"/>
          <w:sz w:val="20"/>
          <w:szCs w:val="20"/>
        </w:rPr>
        <w:t xml:space="preserve"> de </w:t>
      </w:r>
      <w:proofErr w:type="gramStart"/>
      <w:r w:rsidR="00C96924">
        <w:rPr>
          <w:rFonts w:ascii="Flama-Light" w:hAnsi="Flama-Light" w:cs="Flama-Light"/>
          <w:color w:val="1B1C20"/>
          <w:sz w:val="20"/>
          <w:szCs w:val="20"/>
        </w:rPr>
        <w:t>Dic</w:t>
      </w:r>
      <w:r w:rsidR="001E3B6F">
        <w:rPr>
          <w:rFonts w:ascii="Flama-Light" w:hAnsi="Flama-Light" w:cs="Flama-Light"/>
          <w:color w:val="1B1C20"/>
          <w:sz w:val="20"/>
          <w:szCs w:val="20"/>
        </w:rPr>
        <w:t>iembre</w:t>
      </w:r>
      <w:proofErr w:type="gramEnd"/>
      <w:r w:rsidR="00680136">
        <w:rPr>
          <w:rFonts w:ascii="Flama-Light" w:hAnsi="Flama-Light" w:cs="Flama-Light"/>
          <w:color w:val="1B1C20"/>
          <w:sz w:val="20"/>
          <w:szCs w:val="20"/>
        </w:rPr>
        <w:t xml:space="preserve"> de 2020</w:t>
      </w:r>
      <w:r>
        <w:rPr>
          <w:rFonts w:ascii="Flama-Light" w:hAnsi="Flama-Light" w:cs="Flama-Light"/>
          <w:color w:val="1B1C20"/>
          <w:sz w:val="20"/>
          <w:szCs w:val="20"/>
        </w:rPr>
        <w:t xml:space="preserve">. </w:t>
      </w: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3964"/>
        <w:gridCol w:w="5103"/>
      </w:tblGrid>
      <w:tr w:rsidR="00FE6415" w:rsidTr="004C0A21">
        <w:tc>
          <w:tcPr>
            <w:tcW w:w="3964" w:type="dxa"/>
            <w:vAlign w:val="center"/>
          </w:tcPr>
          <w:p w:rsidR="00FE6415" w:rsidRDefault="00FE6415" w:rsidP="00181EC9">
            <w:pPr>
              <w:spacing w:line="360" w:lineRule="auto"/>
              <w:jc w:val="center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  <w:r>
              <w:rPr>
                <w:rFonts w:ascii="Flama-Light" w:hAnsi="Flama-Light" w:cs="Flama-Light"/>
                <w:color w:val="1B1C20"/>
                <w:sz w:val="20"/>
                <w:szCs w:val="20"/>
              </w:rPr>
              <w:t>Informes de Avance de obra</w:t>
            </w:r>
          </w:p>
        </w:tc>
        <w:tc>
          <w:tcPr>
            <w:tcW w:w="5103" w:type="dxa"/>
          </w:tcPr>
          <w:p w:rsidR="00FE6415" w:rsidRDefault="00694B39" w:rsidP="00C96924">
            <w:pPr>
              <w:spacing w:line="360" w:lineRule="auto"/>
              <w:jc w:val="both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  <w:r>
              <w:rPr>
                <w:rFonts w:ascii="Flama-Light" w:hAnsi="Flama-Light" w:cs="Flama-Light"/>
                <w:color w:val="1B1C20"/>
                <w:sz w:val="20"/>
                <w:szCs w:val="20"/>
              </w:rPr>
              <w:t xml:space="preserve">  </w:t>
            </w:r>
            <w:r w:rsidR="00C96924">
              <w:rPr>
                <w:rFonts w:ascii="Flama-Light" w:hAnsi="Flama-Light" w:cs="Flama-Light"/>
                <w:color w:val="1B1C20"/>
                <w:sz w:val="20"/>
                <w:szCs w:val="20"/>
              </w:rPr>
              <w:object w:dxaOrig="1543" w:dyaOrig="9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77.25pt;height:49.5pt" o:ole="">
                  <v:imagedata r:id="rId6" o:title=""/>
                </v:shape>
                <o:OLEObject Type="Embed" ProgID="AcroExch.Document.DC" ShapeID="_x0000_i1029" DrawAspect="Icon" ObjectID="_1676722710" r:id="rId7"/>
              </w:object>
            </w:r>
            <w:r w:rsidR="00C96924">
              <w:rPr>
                <w:rFonts w:ascii="Flama-Light" w:hAnsi="Flama-Light" w:cs="Flama-Light"/>
                <w:color w:val="1B1C20"/>
                <w:sz w:val="20"/>
                <w:szCs w:val="20"/>
              </w:rPr>
              <w:t xml:space="preserve"> </w:t>
            </w:r>
            <w:r w:rsidR="00C96924">
              <w:rPr>
                <w:rFonts w:ascii="Flama-Light" w:hAnsi="Flama-Light" w:cs="Flama-Light"/>
                <w:color w:val="1B1C20"/>
                <w:sz w:val="20"/>
                <w:szCs w:val="20"/>
              </w:rPr>
              <w:object w:dxaOrig="1543" w:dyaOrig="991">
                <v:shape id="_x0000_i1030" type="#_x0000_t75" style="width:77.25pt;height:49.5pt" o:ole="">
                  <v:imagedata r:id="rId8" o:title=""/>
                </v:shape>
                <o:OLEObject Type="Embed" ProgID="AcroExch.Document.DC" ShapeID="_x0000_i1030" DrawAspect="Icon" ObjectID="_1676722711" r:id="rId9"/>
              </w:object>
            </w:r>
            <w:bookmarkStart w:id="0" w:name="_GoBack"/>
            <w:bookmarkEnd w:id="0"/>
          </w:p>
        </w:tc>
      </w:tr>
    </w:tbl>
    <w:p w:rsidR="00FE6415" w:rsidRDefault="00FE6415" w:rsidP="00FE6415">
      <w:pPr>
        <w:spacing w:line="360" w:lineRule="auto"/>
        <w:ind w:firstLine="708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:rsidR="00E31299" w:rsidRDefault="00E31299" w:rsidP="00FE6415">
      <w:pPr>
        <w:spacing w:line="360" w:lineRule="auto"/>
        <w:ind w:firstLine="708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:rsidR="00E31299" w:rsidRDefault="00E31299" w:rsidP="00FE6415">
      <w:pPr>
        <w:spacing w:line="360" w:lineRule="auto"/>
        <w:ind w:firstLine="708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:rsidR="00FE6415" w:rsidRPr="000E5531" w:rsidRDefault="00680136" w:rsidP="00FE6415">
      <w:pPr>
        <w:pStyle w:val="Default"/>
        <w:jc w:val="center"/>
        <w:rPr>
          <w:rFonts w:ascii="Flama-Light" w:hAnsi="Flama-Light" w:cs="Flama-Light"/>
          <w:b/>
          <w:color w:val="1B1C20"/>
          <w:szCs w:val="20"/>
        </w:rPr>
      </w:pPr>
      <w:r>
        <w:rPr>
          <w:rFonts w:ascii="Flama-Light" w:hAnsi="Flama-Light" w:cs="Flama-Light"/>
          <w:b/>
          <w:color w:val="1B1C20"/>
          <w:szCs w:val="20"/>
        </w:rPr>
        <w:t>Gonzalo Crespi</w:t>
      </w:r>
    </w:p>
    <w:p w:rsidR="00FE6415" w:rsidRPr="000E5531" w:rsidRDefault="00FE6415" w:rsidP="00FE6415">
      <w:pPr>
        <w:pStyle w:val="Default"/>
        <w:jc w:val="center"/>
        <w:rPr>
          <w:rFonts w:ascii="Flama-Light" w:hAnsi="Flama-Light" w:cs="Flama-Light"/>
          <w:color w:val="1B1C20"/>
          <w:sz w:val="20"/>
          <w:szCs w:val="20"/>
        </w:rPr>
      </w:pPr>
      <w:r w:rsidRPr="000E5531">
        <w:rPr>
          <w:rFonts w:ascii="Flama-Light" w:hAnsi="Flama-Light" w:cs="Flama-Light"/>
          <w:color w:val="1B1C20"/>
          <w:sz w:val="20"/>
          <w:szCs w:val="20"/>
        </w:rPr>
        <w:t>Apoderado</w:t>
      </w:r>
    </w:p>
    <w:p w:rsidR="00FE6415" w:rsidRDefault="00FE6415" w:rsidP="00FE6415">
      <w:pPr>
        <w:pStyle w:val="Default"/>
        <w:jc w:val="center"/>
        <w:rPr>
          <w:rFonts w:ascii="Flama-Light" w:hAnsi="Flama-Light" w:cs="Flama-Light"/>
          <w:color w:val="1B1C20"/>
          <w:sz w:val="20"/>
          <w:szCs w:val="20"/>
        </w:rPr>
      </w:pPr>
      <w:r w:rsidRPr="000E5531">
        <w:rPr>
          <w:rFonts w:ascii="Flama-Light" w:hAnsi="Flama-Light" w:cs="Flama-Light"/>
          <w:b/>
          <w:color w:val="1B1C20"/>
          <w:sz w:val="20"/>
          <w:szCs w:val="20"/>
        </w:rPr>
        <w:t>Pilay S.A</w:t>
      </w:r>
      <w:r w:rsidRPr="000E5531">
        <w:rPr>
          <w:rFonts w:ascii="Flama-Light" w:hAnsi="Flama-Light" w:cs="Flama-Light"/>
          <w:color w:val="1B1C20"/>
          <w:sz w:val="20"/>
          <w:szCs w:val="20"/>
        </w:rPr>
        <w:t>.</w:t>
      </w:r>
    </w:p>
    <w:p w:rsidR="00B16757" w:rsidRDefault="00B16757"/>
    <w:sectPr w:rsidR="00B16757" w:rsidSect="00C129EC">
      <w:headerReference w:type="default" r:id="rId10"/>
      <w:pgSz w:w="12240" w:h="15840"/>
      <w:pgMar w:top="1417" w:right="146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505" w:rsidRDefault="00EA3505">
      <w:pPr>
        <w:spacing w:after="0" w:line="240" w:lineRule="auto"/>
      </w:pPr>
      <w:r>
        <w:separator/>
      </w:r>
    </w:p>
  </w:endnote>
  <w:endnote w:type="continuationSeparator" w:id="0">
    <w:p w:rsidR="00EA3505" w:rsidRDefault="00EA3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lama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505" w:rsidRDefault="00EA3505">
      <w:pPr>
        <w:spacing w:after="0" w:line="240" w:lineRule="auto"/>
      </w:pPr>
      <w:r>
        <w:separator/>
      </w:r>
    </w:p>
  </w:footnote>
  <w:footnote w:type="continuationSeparator" w:id="0">
    <w:p w:rsidR="00EA3505" w:rsidRDefault="00EA3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202" w:rsidRDefault="00FE6415" w:rsidP="00B7644D">
    <w:pPr>
      <w:pStyle w:val="Encabezado"/>
      <w:jc w:val="right"/>
    </w:pPr>
    <w:r w:rsidRPr="00513858">
      <w:rPr>
        <w:rFonts w:ascii="Flama-Light" w:hAnsi="Flama-Light" w:cs="Flama-Light"/>
        <w:b/>
        <w:noProof/>
        <w:color w:val="1B1C20"/>
        <w:sz w:val="18"/>
        <w:szCs w:val="18"/>
        <w:lang w:eastAsia="es-AR"/>
      </w:rPr>
      <w:drawing>
        <wp:inline distT="0" distB="0" distL="0" distR="0">
          <wp:extent cx="1466850" cy="590550"/>
          <wp:effectExtent l="0" t="0" r="0" b="0"/>
          <wp:docPr id="1" name="Imagen 1" descr="P_LogoRGB[72dpi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P_LogoRGB[72dpi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8D1"/>
    <w:rsid w:val="00042B19"/>
    <w:rsid w:val="000735A0"/>
    <w:rsid w:val="00181EC9"/>
    <w:rsid w:val="001E3B6F"/>
    <w:rsid w:val="00327225"/>
    <w:rsid w:val="003808FC"/>
    <w:rsid w:val="004354F3"/>
    <w:rsid w:val="004A3AC7"/>
    <w:rsid w:val="004A3D80"/>
    <w:rsid w:val="004C0A21"/>
    <w:rsid w:val="004C6359"/>
    <w:rsid w:val="004E0A63"/>
    <w:rsid w:val="00680136"/>
    <w:rsid w:val="00687D31"/>
    <w:rsid w:val="00694B39"/>
    <w:rsid w:val="007703A3"/>
    <w:rsid w:val="009158C8"/>
    <w:rsid w:val="00A1130C"/>
    <w:rsid w:val="00A171AD"/>
    <w:rsid w:val="00A40D30"/>
    <w:rsid w:val="00B16757"/>
    <w:rsid w:val="00B27E60"/>
    <w:rsid w:val="00BA3EC8"/>
    <w:rsid w:val="00C468D1"/>
    <w:rsid w:val="00C96924"/>
    <w:rsid w:val="00CA6B72"/>
    <w:rsid w:val="00DE19CB"/>
    <w:rsid w:val="00E31299"/>
    <w:rsid w:val="00E60D0D"/>
    <w:rsid w:val="00EA3505"/>
    <w:rsid w:val="00FE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1B620AC"/>
  <w15:chartTrackingRefBased/>
  <w15:docId w15:val="{4992C590-E8CA-4116-8DD3-B8B51B030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6415"/>
    <w:pPr>
      <w:spacing w:after="200" w:line="276" w:lineRule="auto"/>
    </w:pPr>
    <w:rPr>
      <w:rFonts w:ascii="Calibri" w:eastAsia="Calibri" w:hAnsi="Calibri" w:cs="Times New Roman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E641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s-AR"/>
    </w:rPr>
  </w:style>
  <w:style w:type="character" w:styleId="Hipervnculo">
    <w:name w:val="Hyperlink"/>
    <w:basedOn w:val="Fuentedeprrafopredeter"/>
    <w:uiPriority w:val="99"/>
    <w:unhideWhenUsed/>
    <w:rsid w:val="00FE6415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FE641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E6415"/>
    <w:rPr>
      <w:rFonts w:ascii="Calibri" w:eastAsia="Calibri" w:hAnsi="Calibri" w:cs="Times New Roman"/>
      <w:lang w:val="es-AR"/>
    </w:rPr>
  </w:style>
  <w:style w:type="table" w:styleId="Tablaconcuadrcula">
    <w:name w:val="Table Grid"/>
    <w:basedOn w:val="Tablanormal"/>
    <w:uiPriority w:val="39"/>
    <w:rsid w:val="00FE6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BA3EC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A3EC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A3EC8"/>
    <w:rPr>
      <w:rFonts w:ascii="Calibri" w:eastAsia="Calibri" w:hAnsi="Calibri" w:cs="Times New Roman"/>
      <w:sz w:val="20"/>
      <w:szCs w:val="20"/>
      <w:lang w:val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A3EC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A3EC8"/>
    <w:rPr>
      <w:rFonts w:ascii="Calibri" w:eastAsia="Calibri" w:hAnsi="Calibri" w:cs="Times New Roman"/>
      <w:b/>
      <w:bCs/>
      <w:sz w:val="20"/>
      <w:szCs w:val="20"/>
      <w:lang w:val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A3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3EC8"/>
    <w:rPr>
      <w:rFonts w:ascii="Segoe UI" w:eastAsia="Calibri" w:hAnsi="Segoe UI" w:cs="Segoe UI"/>
      <w:sz w:val="18"/>
      <w:szCs w:val="18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Balbi</dc:creator>
  <cp:keywords/>
  <dc:description/>
  <cp:lastModifiedBy>Pilay</cp:lastModifiedBy>
  <cp:revision>7</cp:revision>
  <dcterms:created xsi:type="dcterms:W3CDTF">2021-01-11T19:19:00Z</dcterms:created>
  <dcterms:modified xsi:type="dcterms:W3CDTF">2021-03-08T18:32:00Z</dcterms:modified>
</cp:coreProperties>
</file>