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47" w:rsidRPr="00AB6D47" w:rsidRDefault="00AB6D47" w:rsidP="00AB6D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</w:rPr>
      </w:pPr>
      <w:r w:rsidRPr="00AB6D47">
        <w:rPr>
          <w:rFonts w:ascii="Courier New" w:hAnsi="Courier New" w:cs="Courier New"/>
          <w:b/>
          <w:bCs/>
        </w:rPr>
        <w:t xml:space="preserve">INFORME DE LA COMISIÓN FISCALIZADORA </w:t>
      </w:r>
    </w:p>
    <w:p w:rsidR="00AB6D47" w:rsidRPr="00AB6D47" w:rsidRDefault="00AB6D47" w:rsidP="00AB6D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</w:rPr>
      </w:pPr>
      <w:r w:rsidRPr="00AB6D47">
        <w:rPr>
          <w:rFonts w:ascii="Courier New" w:hAnsi="Courier New" w:cs="Courier New"/>
        </w:rPr>
        <w:t>A los Accionistas y Directores de</w:t>
      </w:r>
    </w:p>
    <w:p w:rsidR="00AB6D47" w:rsidRPr="00AB6D47" w:rsidRDefault="00AB6D47" w:rsidP="00AB6D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AB6D47">
        <w:rPr>
          <w:rFonts w:ascii="Courier New" w:hAnsi="Courier New" w:cs="Courier New"/>
          <w:b/>
          <w:bCs/>
        </w:rPr>
        <w:t>Pilay S. A.</w:t>
      </w:r>
    </w:p>
    <w:p w:rsidR="00AB6D47" w:rsidRPr="00AB6D47" w:rsidRDefault="00AB6D47" w:rsidP="00AB6D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u w:val="single"/>
        </w:rPr>
      </w:pPr>
      <w:r w:rsidRPr="00AB6D47">
        <w:rPr>
          <w:rFonts w:ascii="Courier New" w:hAnsi="Courier New" w:cs="Courier New"/>
          <w:b/>
          <w:bCs/>
          <w:u w:val="single"/>
        </w:rPr>
        <w:t>Presente.-</w:t>
      </w:r>
    </w:p>
    <w:p w:rsidR="00AB6D47" w:rsidRPr="00AB6D47" w:rsidRDefault="00AB6D47" w:rsidP="00AB6D4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AB6D47">
        <w:rPr>
          <w:rFonts w:ascii="Courier New" w:eastAsia="Book Antiqua" w:hAnsi="Courier New" w:cs="Courier New"/>
          <w:lang w:val="es-ES_tradnl" w:eastAsia="en-US"/>
        </w:rPr>
        <w:t xml:space="preserve">Nuestro trabajo </w:t>
      </w:r>
      <w:r w:rsidRPr="00AB6D47">
        <w:rPr>
          <w:rFonts w:ascii="Courier New" w:eastAsia="Book Antiqua" w:hAnsi="Courier New" w:cs="Courier New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AB6D47">
        <w:rPr>
          <w:rFonts w:ascii="Courier New" w:eastAsia="Book Antiqua" w:hAnsi="Courier New" w:cs="Courier New"/>
          <w:lang w:eastAsia="en-US"/>
        </w:rPr>
        <w:t>Resoluci</w:t>
      </w:r>
      <w:proofErr w:type="spellEnd"/>
      <w:r w:rsidRPr="00AB6D47">
        <w:rPr>
          <w:rFonts w:ascii="Courier New" w:eastAsia="Book Antiqua" w:hAnsi="Courier New" w:cs="Courier New"/>
          <w:lang w:val="es-ES_tradnl" w:eastAsia="en-US"/>
        </w:rPr>
        <w:t>o</w:t>
      </w:r>
      <w:r w:rsidRPr="00AB6D47">
        <w:rPr>
          <w:rFonts w:ascii="Courier New" w:eastAsia="Book Antiqua" w:hAnsi="Courier New" w:cs="Courier New"/>
          <w:lang w:eastAsia="en-US"/>
        </w:rPr>
        <w:t>n</w:t>
      </w:r>
      <w:r w:rsidRPr="00AB6D47">
        <w:rPr>
          <w:rFonts w:ascii="Courier New" w:eastAsia="Book Antiqua" w:hAnsi="Courier New" w:cs="Courier New"/>
          <w:lang w:val="es-ES_tradnl" w:eastAsia="en-US"/>
        </w:rPr>
        <w:t>es</w:t>
      </w:r>
      <w:r w:rsidRPr="00AB6D47">
        <w:rPr>
          <w:rFonts w:ascii="Courier New" w:eastAsia="Book Antiqua" w:hAnsi="Courier New" w:cs="Courier New"/>
          <w:lang w:eastAsia="en-US"/>
        </w:rPr>
        <w:t xml:space="preserve"> Técnicas de la Federación Argentina de Consejos Profesionales de Ciencias Económicas. </w:t>
      </w:r>
    </w:p>
    <w:p w:rsidR="00AB6D47" w:rsidRPr="00AB6D47" w:rsidRDefault="00AB6D47" w:rsidP="00AB6D47">
      <w:pPr>
        <w:spacing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AB6D47">
        <w:rPr>
          <w:rFonts w:ascii="Courier New" w:eastAsia="Book Antiqua" w:hAnsi="Courier New" w:cs="Courier New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 w:rsidRPr="00AB6D47">
        <w:rPr>
          <w:rFonts w:ascii="Courier New" w:eastAsia="Book Antiqua" w:hAnsi="Courier New" w:cs="Courier New"/>
          <w:b/>
          <w:lang w:eastAsia="en-US"/>
        </w:rPr>
        <w:t>31 de Julio de 2021</w:t>
      </w:r>
      <w:r w:rsidRPr="00AB6D47">
        <w:rPr>
          <w:rFonts w:ascii="Courier New" w:eastAsia="Book Antiqua" w:hAnsi="Courier New" w:cs="Courier New"/>
          <w:lang w:eastAsia="en-US"/>
        </w:rPr>
        <w:t>:</w:t>
      </w:r>
    </w:p>
    <w:p w:rsidR="00AB6D47" w:rsidRPr="00AB6D47" w:rsidRDefault="00AB6D47" w:rsidP="00AB6D4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AB6D47">
        <w:rPr>
          <w:rFonts w:ascii="Courier New" w:eastAsia="Book Antiqua" w:hAnsi="Courier New" w:cs="Courier New"/>
          <w:lang w:eastAsia="en-US"/>
        </w:rPr>
        <w:t>Extractos Bancarios.</w:t>
      </w:r>
    </w:p>
    <w:p w:rsidR="00AB6D47" w:rsidRPr="00AB6D47" w:rsidRDefault="00AB6D47" w:rsidP="00AB6D4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AB6D47">
        <w:rPr>
          <w:rFonts w:ascii="Courier New" w:eastAsia="Book Antiqua" w:hAnsi="Courier New" w:cs="Courier New"/>
          <w:lang w:eastAsia="en-US"/>
        </w:rPr>
        <w:t>Libros contables e impositivos.</w:t>
      </w:r>
    </w:p>
    <w:p w:rsidR="00AB6D47" w:rsidRPr="00AB6D47" w:rsidRDefault="00AB6D47" w:rsidP="00AB6D4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AB6D47">
        <w:rPr>
          <w:rFonts w:ascii="Courier New" w:eastAsia="Book Antiqua" w:hAnsi="Courier New" w:cs="Courier New"/>
          <w:lang w:eastAsia="en-US"/>
        </w:rPr>
        <w:t>Declaraciones Juradas impositivas e informativas.</w:t>
      </w:r>
    </w:p>
    <w:p w:rsidR="00AB6D47" w:rsidRPr="00AB6D47" w:rsidRDefault="00AB6D47" w:rsidP="00AB6D4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AB6D47">
        <w:rPr>
          <w:rFonts w:ascii="Courier New" w:eastAsia="Book Antiqua" w:hAnsi="Courier New" w:cs="Courier New"/>
          <w:lang w:eastAsia="en-US"/>
        </w:rPr>
        <w:t>Balance de saldos contables al 31-07-2021.</w:t>
      </w:r>
    </w:p>
    <w:p w:rsidR="00AB6D47" w:rsidRPr="00AB6D47" w:rsidRDefault="00AB6D47" w:rsidP="00AB6D4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AB6D47">
        <w:rPr>
          <w:rFonts w:ascii="Courier New" w:eastAsia="Book Antiqua" w:hAnsi="Courier New" w:cs="Courier New"/>
          <w:lang w:eastAsia="en-US"/>
        </w:rPr>
        <w:t>Libros de actas de las reuniones de Directorio de la empresa PILAY SA.</w:t>
      </w:r>
    </w:p>
    <w:p w:rsidR="00AB6D47" w:rsidRPr="00AB6D47" w:rsidRDefault="00AB6D47" w:rsidP="00AB6D4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AB6D47">
        <w:rPr>
          <w:rFonts w:ascii="Courier New" w:eastAsia="Book Antiqua" w:hAnsi="Courier New" w:cs="Courier New"/>
          <w:lang w:eastAsia="en-US"/>
        </w:rPr>
        <w:t>Documentación relacionada con el cumplimiento de las obligaciones del Fideicomiso.</w:t>
      </w:r>
    </w:p>
    <w:p w:rsidR="00AB6D47" w:rsidRPr="00AB6D47" w:rsidRDefault="00AB6D47" w:rsidP="00AB6D47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AB6D47">
        <w:rPr>
          <w:rFonts w:ascii="Courier New" w:eastAsia="Book Antiqua" w:hAnsi="Courier New" w:cs="Courier New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AB6D47" w:rsidRPr="00AB6D47" w:rsidRDefault="00AB6D47" w:rsidP="00AB6D47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AB6D47">
        <w:rPr>
          <w:rFonts w:ascii="Courier New" w:eastAsia="Book Antiqua" w:hAnsi="Courier New" w:cs="Courier New"/>
          <w:lang w:eastAsia="en-US"/>
        </w:rPr>
        <w:t xml:space="preserve">Como consecuencia del examen realizado con las características descriptas en los párrafos anteriores, en base a </w:t>
      </w:r>
      <w:r w:rsidRPr="00AB6D47">
        <w:rPr>
          <w:rFonts w:ascii="Courier New" w:eastAsia="Book Antiqua" w:hAnsi="Courier New" w:cs="Courier New"/>
          <w:lang w:eastAsia="en-US"/>
        </w:rPr>
        <w:lastRenderedPageBreak/>
        <w:t xml:space="preserve">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AB6D47" w:rsidRPr="00AB6D47" w:rsidRDefault="00AB6D47" w:rsidP="00AB6D4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  <w:r w:rsidRPr="00AB6D47">
        <w:rPr>
          <w:rFonts w:ascii="Courier New" w:eastAsia="Book Antiqua" w:hAnsi="Courier New" w:cs="Courier New"/>
          <w:i/>
          <w:lang w:eastAsia="en-US"/>
        </w:rPr>
        <w:t>Santa Fe, 6 de Septiembre de 2021.-</w:t>
      </w:r>
    </w:p>
    <w:p w:rsidR="00AB6D47" w:rsidRPr="00AB6D47" w:rsidRDefault="00AB6D47" w:rsidP="00AB6D4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</w:p>
    <w:p w:rsidR="00AB6D47" w:rsidRPr="007D2788" w:rsidRDefault="00AB6D47" w:rsidP="00AB6D47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AB6D47" w:rsidRPr="00B44749" w:rsidTr="00780095">
        <w:trPr>
          <w:trHeight w:val="567"/>
        </w:trPr>
        <w:tc>
          <w:tcPr>
            <w:tcW w:w="1743" w:type="pct"/>
            <w:shd w:val="clear" w:color="auto" w:fill="auto"/>
          </w:tcPr>
          <w:p w:rsidR="00AB6D47" w:rsidRPr="00370DF3" w:rsidRDefault="00AB6D47" w:rsidP="0078009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AB6D47" w:rsidRPr="00370DF3" w:rsidRDefault="00AB6D47" w:rsidP="0078009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</w:t>
            </w:r>
            <w:bookmarkStart w:id="0" w:name="_GoBack"/>
            <w:bookmarkEnd w:id="0"/>
            <w:r w:rsidRPr="00370DF3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  <w:p w:rsidR="00AB6D47" w:rsidRPr="00B44749" w:rsidRDefault="00AB6D47" w:rsidP="0078009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AB6D47" w:rsidRPr="00B44749" w:rsidRDefault="00AB6D47" w:rsidP="0078009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AB6D47" w:rsidRPr="00B44749" w:rsidRDefault="00AB6D47" w:rsidP="0078009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AB6D47" w:rsidRPr="00B44749" w:rsidRDefault="00AB6D47" w:rsidP="0078009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AB6D47" w:rsidRPr="00B44749" w:rsidRDefault="00AB6D47" w:rsidP="0078009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AB6D47" w:rsidRPr="00D3036F" w:rsidRDefault="00AB6D47" w:rsidP="0078009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AB6D47" w:rsidRPr="00B44749" w:rsidRDefault="00AB6D47" w:rsidP="0078009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SUPLENTE</w:t>
            </w:r>
          </w:p>
        </w:tc>
      </w:tr>
    </w:tbl>
    <w:p w:rsidR="00AB6D47" w:rsidRDefault="00AB6D47" w:rsidP="00AB6D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AB6D47" w:rsidRDefault="00AB6D47" w:rsidP="00AB6D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sectPr w:rsidR="00AB6D4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5E" w:rsidRDefault="00D6795E" w:rsidP="00477C5A">
      <w:pPr>
        <w:spacing w:after="0" w:line="240" w:lineRule="auto"/>
      </w:pPr>
      <w:r>
        <w:separator/>
      </w:r>
    </w:p>
  </w:endnote>
  <w:endnote w:type="continuationSeparator" w:id="0">
    <w:p w:rsidR="00D6795E" w:rsidRDefault="00D6795E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5E" w:rsidRDefault="00D6795E" w:rsidP="00477C5A">
      <w:pPr>
        <w:spacing w:after="0" w:line="240" w:lineRule="auto"/>
      </w:pPr>
      <w:r>
        <w:separator/>
      </w:r>
    </w:p>
  </w:footnote>
  <w:footnote w:type="continuationSeparator" w:id="0">
    <w:p w:rsidR="00D6795E" w:rsidRDefault="00D6795E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2142E1"/>
    <w:rsid w:val="00215619"/>
    <w:rsid w:val="002E0C2C"/>
    <w:rsid w:val="0030011A"/>
    <w:rsid w:val="00307624"/>
    <w:rsid w:val="00477C5A"/>
    <w:rsid w:val="004A1FE1"/>
    <w:rsid w:val="004B3AC6"/>
    <w:rsid w:val="004B6397"/>
    <w:rsid w:val="004C7B9A"/>
    <w:rsid w:val="004F05D5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953C8"/>
    <w:rsid w:val="008A529B"/>
    <w:rsid w:val="008C28A1"/>
    <w:rsid w:val="00922EC8"/>
    <w:rsid w:val="0095092C"/>
    <w:rsid w:val="00964A70"/>
    <w:rsid w:val="009A2AE2"/>
    <w:rsid w:val="009D26D1"/>
    <w:rsid w:val="00AB39B6"/>
    <w:rsid w:val="00AB6D47"/>
    <w:rsid w:val="00B308D8"/>
    <w:rsid w:val="00BA5D42"/>
    <w:rsid w:val="00BF41F4"/>
    <w:rsid w:val="00C1522C"/>
    <w:rsid w:val="00CA1A03"/>
    <w:rsid w:val="00CB60A2"/>
    <w:rsid w:val="00CC5901"/>
    <w:rsid w:val="00D31B84"/>
    <w:rsid w:val="00D6795E"/>
    <w:rsid w:val="00D71F71"/>
    <w:rsid w:val="00D92D24"/>
    <w:rsid w:val="00DA5B3C"/>
    <w:rsid w:val="00E84268"/>
    <w:rsid w:val="00ED2B32"/>
    <w:rsid w:val="00EF5EB3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2021-09-06T13:42:00Z</dcterms:created>
  <dcterms:modified xsi:type="dcterms:W3CDTF">2021-09-06T13:42:00Z</dcterms:modified>
</cp:coreProperties>
</file>